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968" w:type="dxa"/>
        <w:tblCellSpacing w:w="0" w:type="dxa"/>
        <w:tblInd w:w="2552" w:type="dxa"/>
        <w:tblCellMar>
          <w:left w:w="0" w:type="dxa"/>
          <w:right w:w="0" w:type="dxa"/>
        </w:tblCellMar>
        <w:tblLook w:val="04A0" w:firstRow="1" w:lastRow="0" w:firstColumn="1" w:lastColumn="0" w:noHBand="0" w:noVBand="1"/>
      </w:tblPr>
      <w:tblGrid>
        <w:gridCol w:w="13221"/>
      </w:tblGrid>
      <w:tr w:rsidR="00252566" w:rsidRPr="00AF1262" w:rsidTr="001B3CE3">
        <w:trPr>
          <w:tblCellSpacing w:w="0" w:type="dxa"/>
        </w:trPr>
        <w:tc>
          <w:tcPr>
            <w:tcW w:w="11968" w:type="dxa"/>
            <w:tcMar>
              <w:top w:w="0" w:type="dxa"/>
              <w:left w:w="0" w:type="dxa"/>
              <w:bottom w:w="0" w:type="dxa"/>
              <w:right w:w="375" w:type="dxa"/>
            </w:tcMar>
            <w:hideMark/>
          </w:tcPr>
          <w:p w:rsidR="00252566" w:rsidRPr="00AF1262" w:rsidRDefault="00252566" w:rsidP="0063500D">
            <w:pPr>
              <w:pStyle w:val="1"/>
              <w:rPr>
                <w:sz w:val="28"/>
                <w:szCs w:val="28"/>
              </w:rPr>
            </w:pPr>
          </w:p>
          <w:p w:rsidR="00252566" w:rsidRPr="00AF1262" w:rsidRDefault="00F85D5A" w:rsidP="00252566">
            <w:pPr>
              <w:spacing w:line="297" w:lineRule="atLeast"/>
              <w:outlineLvl w:val="0"/>
              <w:rPr>
                <w:rFonts w:ascii="Times New Roman" w:eastAsia="Times New Roman" w:hAnsi="Times New Roman" w:cs="Times New Roman"/>
                <w:color w:val="333333"/>
                <w:kern w:val="36"/>
                <w:sz w:val="28"/>
                <w:szCs w:val="28"/>
                <w:lang w:eastAsia="ru-RU"/>
              </w:rPr>
            </w:pPr>
            <w:r w:rsidRPr="00AF1262">
              <w:rPr>
                <w:rFonts w:ascii="Times New Roman" w:eastAsia="Times New Roman" w:hAnsi="Times New Roman" w:cs="Times New Roman"/>
                <w:b/>
                <w:color w:val="333333"/>
                <w:kern w:val="36"/>
                <w:sz w:val="28"/>
                <w:szCs w:val="28"/>
                <w:lang w:eastAsia="ru-RU"/>
              </w:rPr>
              <w:t xml:space="preserve">  </w:t>
            </w:r>
            <w:proofErr w:type="gramStart"/>
            <w:r w:rsidRPr="00AF1262">
              <w:rPr>
                <w:rFonts w:ascii="Times New Roman" w:eastAsia="Times New Roman" w:hAnsi="Times New Roman" w:cs="Times New Roman"/>
                <w:b/>
                <w:color w:val="333333"/>
                <w:kern w:val="36"/>
                <w:sz w:val="28"/>
                <w:szCs w:val="28"/>
                <w:lang w:eastAsia="ru-RU"/>
              </w:rPr>
              <w:t xml:space="preserve">Статья  </w:t>
            </w:r>
            <w:r w:rsidR="00E917F8" w:rsidRPr="00AF1262">
              <w:rPr>
                <w:rFonts w:ascii="Times New Roman" w:eastAsia="Times New Roman" w:hAnsi="Times New Roman" w:cs="Times New Roman"/>
                <w:color w:val="333333"/>
                <w:kern w:val="36"/>
                <w:sz w:val="28"/>
                <w:szCs w:val="28"/>
                <w:lang w:eastAsia="ru-RU"/>
              </w:rPr>
              <w:t>«</w:t>
            </w:r>
            <w:proofErr w:type="gramEnd"/>
            <w:r w:rsidR="00E917F8" w:rsidRPr="00AF1262">
              <w:rPr>
                <w:rFonts w:ascii="Times New Roman" w:eastAsia="Times New Roman" w:hAnsi="Times New Roman" w:cs="Times New Roman"/>
                <w:b/>
                <w:color w:val="333333"/>
                <w:kern w:val="36"/>
                <w:sz w:val="28"/>
                <w:szCs w:val="28"/>
                <w:lang w:eastAsia="ru-RU"/>
              </w:rPr>
              <w:t>Эффективность урока английского языка с применением ИКТ</w:t>
            </w:r>
            <w:r w:rsidR="00E917F8" w:rsidRPr="00AF1262">
              <w:rPr>
                <w:rFonts w:ascii="Times New Roman" w:eastAsia="Times New Roman" w:hAnsi="Times New Roman" w:cs="Times New Roman"/>
                <w:color w:val="333333"/>
                <w:kern w:val="36"/>
                <w:sz w:val="28"/>
                <w:szCs w:val="28"/>
                <w:lang w:eastAsia="ru-RU"/>
              </w:rPr>
              <w:t>»</w:t>
            </w:r>
          </w:p>
          <w:tbl>
            <w:tblPr>
              <w:tblW w:w="7020" w:type="dxa"/>
              <w:tblCellSpacing w:w="0" w:type="dxa"/>
              <w:tblCellMar>
                <w:top w:w="15" w:type="dxa"/>
                <w:left w:w="15" w:type="dxa"/>
                <w:bottom w:w="15" w:type="dxa"/>
                <w:right w:w="15" w:type="dxa"/>
              </w:tblCellMar>
              <w:tblLook w:val="04A0" w:firstRow="1" w:lastRow="0" w:firstColumn="1" w:lastColumn="0" w:noHBand="0" w:noVBand="1"/>
            </w:tblPr>
            <w:tblGrid>
              <w:gridCol w:w="1600"/>
              <w:gridCol w:w="5420"/>
            </w:tblGrid>
            <w:tr w:rsidR="00252566" w:rsidRPr="00AF1262" w:rsidTr="00252566">
              <w:trPr>
                <w:tblCellSpacing w:w="0" w:type="dxa"/>
              </w:trPr>
              <w:tc>
                <w:tcPr>
                  <w:tcW w:w="1500" w:type="dxa"/>
                  <w:tcMar>
                    <w:top w:w="45" w:type="dxa"/>
                    <w:left w:w="45" w:type="dxa"/>
                    <w:bottom w:w="45" w:type="dxa"/>
                    <w:right w:w="45" w:type="dxa"/>
                  </w:tcMar>
                  <w:hideMark/>
                </w:tcPr>
                <w:p w:rsidR="00252566" w:rsidRPr="00AF1262" w:rsidRDefault="00252566" w:rsidP="00252566">
                  <w:pPr>
                    <w:spacing w:after="0" w:line="240" w:lineRule="auto"/>
                    <w:rPr>
                      <w:rFonts w:ascii="Times New Roman" w:eastAsia="Times New Roman" w:hAnsi="Times New Roman" w:cs="Times New Roman"/>
                      <w:b/>
                      <w:sz w:val="28"/>
                      <w:szCs w:val="28"/>
                      <w:lang w:eastAsia="ru-RU"/>
                    </w:rPr>
                  </w:pPr>
                  <w:r w:rsidRPr="00AF1262">
                    <w:rPr>
                      <w:rFonts w:ascii="Times New Roman" w:eastAsia="Times New Roman" w:hAnsi="Times New Roman" w:cs="Times New Roman"/>
                      <w:b/>
                      <w:sz w:val="28"/>
                      <w:szCs w:val="28"/>
                      <w:lang w:eastAsia="ru-RU"/>
                    </w:rPr>
                    <w:t>Аннотация:</w:t>
                  </w:r>
                </w:p>
              </w:tc>
              <w:tc>
                <w:tcPr>
                  <w:tcW w:w="0" w:type="auto"/>
                  <w:tcMar>
                    <w:top w:w="45" w:type="dxa"/>
                    <w:left w:w="45" w:type="dxa"/>
                    <w:bottom w:w="45" w:type="dxa"/>
                    <w:right w:w="45" w:type="dxa"/>
                  </w:tcMar>
                  <w:hideMark/>
                </w:tcPr>
                <w:p w:rsidR="00252566" w:rsidRPr="00AF1262" w:rsidRDefault="00252566" w:rsidP="00252566">
                  <w:pPr>
                    <w:spacing w:after="0" w:line="240" w:lineRule="auto"/>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 xml:space="preserve">Общество на современном этапе развития характеризуется ярко выраженным процессом информатизации. Одним из главных направлений этого процесса информатизации является информатизация системы образования, что подразумевает внедрение средств информационных технологий в образовательный процесс. Формирование и развитие компетентности в области использования информационно-коммуникационных технологий относят к </w:t>
                  </w:r>
                  <w:proofErr w:type="spellStart"/>
                  <w:r w:rsidRPr="00AF1262">
                    <w:rPr>
                      <w:rFonts w:ascii="Times New Roman" w:eastAsia="Times New Roman" w:hAnsi="Times New Roman" w:cs="Times New Roman"/>
                      <w:sz w:val="28"/>
                      <w:szCs w:val="28"/>
                      <w:lang w:eastAsia="ru-RU"/>
                    </w:rPr>
                    <w:t>метапредметным</w:t>
                  </w:r>
                  <w:proofErr w:type="spellEnd"/>
                  <w:r w:rsidRPr="00AF1262">
                    <w:rPr>
                      <w:rFonts w:ascii="Times New Roman" w:eastAsia="Times New Roman" w:hAnsi="Times New Roman" w:cs="Times New Roman"/>
                      <w:sz w:val="28"/>
                      <w:szCs w:val="28"/>
                      <w:lang w:eastAsia="ru-RU"/>
                    </w:rPr>
                    <w:t xml:space="preserve"> результатам освоения основной образовательной программы, установленными ФГОС. Таким образом, актуальность вопроса применения ИКТ в образовательном процессе становится очевидной.</w:t>
                  </w:r>
                </w:p>
              </w:tc>
            </w:tr>
            <w:tr w:rsidR="00252566" w:rsidRPr="00AF1262" w:rsidTr="00252566">
              <w:trPr>
                <w:tblCellSpacing w:w="0" w:type="dxa"/>
              </w:trPr>
              <w:tc>
                <w:tcPr>
                  <w:tcW w:w="1500" w:type="dxa"/>
                  <w:tcMar>
                    <w:top w:w="45" w:type="dxa"/>
                    <w:left w:w="45" w:type="dxa"/>
                    <w:bottom w:w="45" w:type="dxa"/>
                    <w:right w:w="45" w:type="dxa"/>
                  </w:tcMar>
                  <w:hideMark/>
                </w:tcPr>
                <w:p w:rsidR="00252566" w:rsidRPr="00AF1262" w:rsidRDefault="00252566" w:rsidP="00252566">
                  <w:pPr>
                    <w:spacing w:after="0" w:line="240" w:lineRule="auto"/>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Автор</w:t>
                  </w:r>
                </w:p>
              </w:tc>
              <w:tc>
                <w:tcPr>
                  <w:tcW w:w="0" w:type="auto"/>
                  <w:tcMar>
                    <w:top w:w="45" w:type="dxa"/>
                    <w:left w:w="45" w:type="dxa"/>
                    <w:bottom w:w="45" w:type="dxa"/>
                    <w:right w:w="45" w:type="dxa"/>
                  </w:tcMar>
                  <w:hideMark/>
                </w:tcPr>
                <w:p w:rsidR="00252566" w:rsidRPr="00AF1262" w:rsidRDefault="00252566" w:rsidP="00252566">
                  <w:pPr>
                    <w:spacing w:after="0" w:line="240" w:lineRule="auto"/>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Пухова Светлана Анатольевна</w:t>
                  </w:r>
                </w:p>
              </w:tc>
            </w:tr>
            <w:tr w:rsidR="00252566" w:rsidRPr="00AF1262" w:rsidTr="00252566">
              <w:trPr>
                <w:tblCellSpacing w:w="0" w:type="dxa"/>
              </w:trPr>
              <w:tc>
                <w:tcPr>
                  <w:tcW w:w="1500" w:type="dxa"/>
                  <w:tcMar>
                    <w:top w:w="45" w:type="dxa"/>
                    <w:left w:w="45" w:type="dxa"/>
                    <w:bottom w:w="45" w:type="dxa"/>
                    <w:right w:w="45" w:type="dxa"/>
                  </w:tcMar>
                  <w:hideMark/>
                </w:tcPr>
                <w:p w:rsidR="00252566" w:rsidRPr="00AF1262" w:rsidRDefault="00252566" w:rsidP="00252566">
                  <w:pPr>
                    <w:spacing w:after="0" w:line="240" w:lineRule="auto"/>
                    <w:rPr>
                      <w:rFonts w:ascii="Times New Roman" w:eastAsia="Times New Roman" w:hAnsi="Times New Roman" w:cs="Times New Roman"/>
                      <w:sz w:val="28"/>
                      <w:szCs w:val="28"/>
                      <w:lang w:eastAsia="ru-RU"/>
                    </w:rPr>
                  </w:pPr>
                </w:p>
              </w:tc>
              <w:tc>
                <w:tcPr>
                  <w:tcW w:w="0" w:type="auto"/>
                  <w:tcMar>
                    <w:top w:w="45" w:type="dxa"/>
                    <w:left w:w="45" w:type="dxa"/>
                    <w:bottom w:w="45" w:type="dxa"/>
                    <w:right w:w="45" w:type="dxa"/>
                  </w:tcMar>
                  <w:hideMark/>
                </w:tcPr>
                <w:p w:rsidR="00252566" w:rsidRPr="00AF1262" w:rsidRDefault="00252566" w:rsidP="00252566">
                  <w:pPr>
                    <w:spacing w:after="0" w:line="240" w:lineRule="auto"/>
                    <w:rPr>
                      <w:rFonts w:ascii="Times New Roman" w:eastAsia="Times New Roman" w:hAnsi="Times New Roman" w:cs="Times New Roman"/>
                      <w:sz w:val="28"/>
                      <w:szCs w:val="28"/>
                      <w:lang w:eastAsia="ru-RU"/>
                    </w:rPr>
                  </w:pPr>
                </w:p>
              </w:tc>
            </w:tr>
            <w:tr w:rsidR="00252566" w:rsidRPr="00AF1262" w:rsidTr="00252566">
              <w:trPr>
                <w:tblCellSpacing w:w="0" w:type="dxa"/>
              </w:trPr>
              <w:tc>
                <w:tcPr>
                  <w:tcW w:w="1500" w:type="dxa"/>
                  <w:tcMar>
                    <w:top w:w="45" w:type="dxa"/>
                    <w:left w:w="45" w:type="dxa"/>
                    <w:bottom w:w="45" w:type="dxa"/>
                    <w:right w:w="45" w:type="dxa"/>
                  </w:tcMar>
                  <w:hideMark/>
                </w:tcPr>
                <w:p w:rsidR="00252566" w:rsidRPr="00AF1262" w:rsidRDefault="00252566" w:rsidP="00252566">
                  <w:pPr>
                    <w:spacing w:after="0" w:line="240" w:lineRule="auto"/>
                    <w:rPr>
                      <w:rFonts w:ascii="Times New Roman" w:eastAsia="Times New Roman" w:hAnsi="Times New Roman" w:cs="Times New Roman"/>
                      <w:sz w:val="28"/>
                      <w:szCs w:val="28"/>
                      <w:lang w:eastAsia="ru-RU"/>
                    </w:rPr>
                  </w:pPr>
                </w:p>
              </w:tc>
              <w:tc>
                <w:tcPr>
                  <w:tcW w:w="0" w:type="auto"/>
                  <w:tcMar>
                    <w:top w:w="45" w:type="dxa"/>
                    <w:left w:w="45" w:type="dxa"/>
                    <w:bottom w:w="45" w:type="dxa"/>
                    <w:right w:w="45" w:type="dxa"/>
                  </w:tcMar>
                  <w:hideMark/>
                </w:tcPr>
                <w:p w:rsidR="00252566" w:rsidRPr="00AF1262" w:rsidRDefault="00252566" w:rsidP="00252566">
                  <w:pPr>
                    <w:spacing w:after="0" w:line="240" w:lineRule="auto"/>
                    <w:rPr>
                      <w:rFonts w:ascii="Times New Roman" w:eastAsia="Times New Roman" w:hAnsi="Times New Roman" w:cs="Times New Roman"/>
                      <w:sz w:val="28"/>
                      <w:szCs w:val="28"/>
                      <w:lang w:eastAsia="ru-RU"/>
                    </w:rPr>
                  </w:pPr>
                </w:p>
              </w:tc>
            </w:tr>
          </w:tbl>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Федеральные государственные образовательные стандарты нового поколения полностью выстроены на системно-</w:t>
            </w:r>
            <w:r w:rsidR="00AF1262">
              <w:rPr>
                <w:rFonts w:ascii="Times New Roman" w:eastAsia="Times New Roman" w:hAnsi="Times New Roman" w:cs="Times New Roman"/>
                <w:color w:val="333333"/>
                <w:sz w:val="28"/>
                <w:szCs w:val="28"/>
                <w:lang w:eastAsia="ru-RU"/>
              </w:rPr>
              <w:t xml:space="preserve"> </w:t>
            </w:r>
            <w:proofErr w:type="spellStart"/>
            <w:proofErr w:type="gramStart"/>
            <w:r w:rsidRPr="00AF1262">
              <w:rPr>
                <w:rFonts w:ascii="Times New Roman" w:eastAsia="Times New Roman" w:hAnsi="Times New Roman" w:cs="Times New Roman"/>
                <w:color w:val="333333"/>
                <w:sz w:val="28"/>
                <w:szCs w:val="28"/>
                <w:lang w:eastAsia="ru-RU"/>
              </w:rPr>
              <w:t>деятельностном</w:t>
            </w:r>
            <w:proofErr w:type="spellEnd"/>
            <w:r w:rsidR="00AF1262">
              <w:rPr>
                <w:rFonts w:ascii="Times New Roman" w:eastAsia="Times New Roman" w:hAnsi="Times New Roman" w:cs="Times New Roman"/>
                <w:color w:val="333333"/>
                <w:sz w:val="28"/>
                <w:szCs w:val="28"/>
                <w:lang w:eastAsia="ru-RU"/>
              </w:rPr>
              <w:t xml:space="preserve"> </w:t>
            </w:r>
            <w:r w:rsidRPr="00AF1262">
              <w:rPr>
                <w:rFonts w:ascii="Times New Roman" w:eastAsia="Times New Roman" w:hAnsi="Times New Roman" w:cs="Times New Roman"/>
                <w:color w:val="333333"/>
                <w:sz w:val="28"/>
                <w:szCs w:val="28"/>
                <w:lang w:eastAsia="ru-RU"/>
              </w:rPr>
              <w:t xml:space="preserve"> подходе</w:t>
            </w:r>
            <w:proofErr w:type="gramEnd"/>
            <w:r w:rsidRPr="00AF1262">
              <w:rPr>
                <w:rFonts w:ascii="Times New Roman" w:eastAsia="Times New Roman" w:hAnsi="Times New Roman" w:cs="Times New Roman"/>
                <w:color w:val="333333"/>
                <w:sz w:val="28"/>
                <w:szCs w:val="28"/>
                <w:lang w:eastAsia="ru-RU"/>
              </w:rPr>
              <w:t>, который обеспечивает:</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формирование готовности к саморазвитию и непрерывному образованию;</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проектирование и конструирование социальной среды развития обучающихся в системе образования;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активную учебно-познавательную деятельность обучающихся;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построение образовательного процесса с учетом индивидуальных возрастных, психологических и физиологических особенностей обучающихся.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Введение федеральных государственных образовательных стандартов изменило представление о </w:t>
            </w:r>
            <w:r w:rsidRPr="00AF1262">
              <w:rPr>
                <w:rFonts w:ascii="Times New Roman" w:eastAsia="Times New Roman" w:hAnsi="Times New Roman" w:cs="Times New Roman"/>
                <w:color w:val="333333"/>
                <w:sz w:val="28"/>
                <w:szCs w:val="28"/>
                <w:lang w:eastAsia="ru-RU"/>
              </w:rPr>
              <w:lastRenderedPageBreak/>
              <w:t xml:space="preserve">системе образования в целом и о преподавании отдельных предметов. Стандарт </w:t>
            </w:r>
            <w:proofErr w:type="gramStart"/>
            <w:r w:rsidRPr="00AF1262">
              <w:rPr>
                <w:rFonts w:ascii="Times New Roman" w:eastAsia="Times New Roman" w:hAnsi="Times New Roman" w:cs="Times New Roman"/>
                <w:color w:val="333333"/>
                <w:sz w:val="28"/>
                <w:szCs w:val="28"/>
                <w:lang w:eastAsia="ru-RU"/>
              </w:rPr>
              <w:t>закрепил  требования</w:t>
            </w:r>
            <w:proofErr w:type="gramEnd"/>
            <w:r w:rsidRPr="00AF1262">
              <w:rPr>
                <w:rFonts w:ascii="Times New Roman" w:eastAsia="Times New Roman" w:hAnsi="Times New Roman" w:cs="Times New Roman"/>
                <w:color w:val="333333"/>
                <w:sz w:val="28"/>
                <w:szCs w:val="28"/>
                <w:lang w:eastAsia="ru-RU"/>
              </w:rPr>
              <w:t xml:space="preserve"> к результатам (личностным, предметным и </w:t>
            </w:r>
            <w:proofErr w:type="spellStart"/>
            <w:r w:rsidRPr="00AF1262">
              <w:rPr>
                <w:rFonts w:ascii="Times New Roman" w:eastAsia="Times New Roman" w:hAnsi="Times New Roman" w:cs="Times New Roman"/>
                <w:color w:val="333333"/>
                <w:sz w:val="28"/>
                <w:szCs w:val="28"/>
                <w:lang w:eastAsia="ru-RU"/>
              </w:rPr>
              <w:t>метапредметным</w:t>
            </w:r>
            <w:proofErr w:type="spellEnd"/>
            <w:r w:rsidRPr="00AF1262">
              <w:rPr>
                <w:rFonts w:ascii="Times New Roman" w:eastAsia="Times New Roman" w:hAnsi="Times New Roman" w:cs="Times New Roman"/>
                <w:color w:val="333333"/>
                <w:sz w:val="28"/>
                <w:szCs w:val="28"/>
                <w:lang w:eastAsia="ru-RU"/>
              </w:rPr>
              <w:t>) освоения основных образовательных программ, включая предмет «Иностранный язык».</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Последнее поколение детей с раннего возраста </w:t>
            </w:r>
            <w:proofErr w:type="gramStart"/>
            <w:r w:rsidRPr="00AF1262">
              <w:rPr>
                <w:rFonts w:ascii="Times New Roman" w:eastAsia="Times New Roman" w:hAnsi="Times New Roman" w:cs="Times New Roman"/>
                <w:color w:val="333333"/>
                <w:sz w:val="28"/>
                <w:szCs w:val="28"/>
                <w:lang w:eastAsia="ru-RU"/>
              </w:rPr>
              <w:t>находилось  в</w:t>
            </w:r>
            <w:proofErr w:type="gramEnd"/>
            <w:r w:rsidRPr="00AF1262">
              <w:rPr>
                <w:rFonts w:ascii="Times New Roman" w:eastAsia="Times New Roman" w:hAnsi="Times New Roman" w:cs="Times New Roman"/>
                <w:color w:val="333333"/>
                <w:sz w:val="28"/>
                <w:szCs w:val="28"/>
                <w:lang w:eastAsia="ru-RU"/>
              </w:rPr>
              <w:t xml:space="preserve"> окружении компьютеров, планшетов, смартфонов и других всевозможных гаджетов, поэтому применение ИКТ – это не только требование установленное ФГОС, но и требование современного ребенка. Для учителя ИКТ - это не просто веяние моды на новые ФГОС, это инструмент, позволяющий не только решать </w:t>
            </w:r>
            <w:proofErr w:type="gramStart"/>
            <w:r w:rsidRPr="00AF1262">
              <w:rPr>
                <w:rFonts w:ascii="Times New Roman" w:eastAsia="Times New Roman" w:hAnsi="Times New Roman" w:cs="Times New Roman"/>
                <w:color w:val="333333"/>
                <w:sz w:val="28"/>
                <w:szCs w:val="28"/>
                <w:lang w:eastAsia="ru-RU"/>
              </w:rPr>
              <w:t>задачи  развития</w:t>
            </w:r>
            <w:proofErr w:type="gramEnd"/>
            <w:r w:rsidRPr="00AF1262">
              <w:rPr>
                <w:rFonts w:ascii="Times New Roman" w:eastAsia="Times New Roman" w:hAnsi="Times New Roman" w:cs="Times New Roman"/>
                <w:color w:val="333333"/>
                <w:sz w:val="28"/>
                <w:szCs w:val="28"/>
                <w:lang w:eastAsia="ru-RU"/>
              </w:rPr>
              <w:t xml:space="preserve"> языковых, познавательных и коммуникативных способностей ребенка, повышать мотивацию, а значит и качество своей работы, но и сделать занятия более продуктивными, современными, интересными и увлекательными для своих учащихся. </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Главной целью обучения иностранному языку в школе является формирование и развитие коммуникативной компетенции учащихся, задача учителя – это создать условия для практического владения языком. Однако, не для кого не секрет, что интерес обучающихся к изучению иностранного </w:t>
            </w:r>
            <w:proofErr w:type="gramStart"/>
            <w:r w:rsidRPr="00AF1262">
              <w:rPr>
                <w:rFonts w:ascii="Times New Roman" w:eastAsia="Times New Roman" w:hAnsi="Times New Roman" w:cs="Times New Roman"/>
                <w:color w:val="333333"/>
                <w:sz w:val="28"/>
                <w:szCs w:val="28"/>
                <w:lang w:eastAsia="ru-RU"/>
              </w:rPr>
              <w:t>языка  падает</w:t>
            </w:r>
            <w:proofErr w:type="gramEnd"/>
            <w:r w:rsidRPr="00AF1262">
              <w:rPr>
                <w:rFonts w:ascii="Times New Roman" w:eastAsia="Times New Roman" w:hAnsi="Times New Roman" w:cs="Times New Roman"/>
                <w:color w:val="333333"/>
                <w:sz w:val="28"/>
                <w:szCs w:val="28"/>
                <w:lang w:eastAsia="ru-RU"/>
              </w:rPr>
              <w:t xml:space="preserve">. Отсутствие мотивации, в свою очередь, влечет снижение качества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 xml:space="preserve"> учащихся. Использование только традиционных методов преподавания сегодня уже не дает желаемых результатов, и не позволяет достигать установленных ФГОС требований и поддерживать интерес учащихся. Чтобы совершенствовать и оптимизировать учебный </w:t>
            </w:r>
            <w:proofErr w:type="gramStart"/>
            <w:r w:rsidRPr="00AF1262">
              <w:rPr>
                <w:rFonts w:ascii="Times New Roman" w:eastAsia="Times New Roman" w:hAnsi="Times New Roman" w:cs="Times New Roman"/>
                <w:color w:val="333333"/>
                <w:sz w:val="28"/>
                <w:szCs w:val="28"/>
                <w:lang w:eastAsia="ru-RU"/>
              </w:rPr>
              <w:t>процесс  учитель</w:t>
            </w:r>
            <w:proofErr w:type="gramEnd"/>
            <w:r w:rsidRPr="00AF1262">
              <w:rPr>
                <w:rFonts w:ascii="Times New Roman" w:eastAsia="Times New Roman" w:hAnsi="Times New Roman" w:cs="Times New Roman"/>
                <w:color w:val="333333"/>
                <w:sz w:val="28"/>
                <w:szCs w:val="28"/>
                <w:lang w:eastAsia="ru-RU"/>
              </w:rPr>
              <w:t xml:space="preserve"> вынужден дополнять и сочетать привычные методики с новыми технологиями в преподавании иностранных языков.</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Общество на современном этапе развития характеризуется ярко выраженным процессом информатизации. Одним из главных направлений этого процесса информатизации является информатизация системы образования, что подразумевает внедрение средств информационных технологий в образовательный процесс.</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Формирование и развитие компетентности в области использования информационно-коммуникационных технологий относят к </w:t>
            </w:r>
            <w:proofErr w:type="spellStart"/>
            <w:r w:rsidRPr="00AF1262">
              <w:rPr>
                <w:rFonts w:ascii="Times New Roman" w:eastAsia="Times New Roman" w:hAnsi="Times New Roman" w:cs="Times New Roman"/>
                <w:color w:val="333333"/>
                <w:sz w:val="28"/>
                <w:szCs w:val="28"/>
                <w:lang w:eastAsia="ru-RU"/>
              </w:rPr>
              <w:t>метапредметным</w:t>
            </w:r>
            <w:proofErr w:type="spellEnd"/>
            <w:r w:rsidRPr="00AF1262">
              <w:rPr>
                <w:rFonts w:ascii="Times New Roman" w:eastAsia="Times New Roman" w:hAnsi="Times New Roman" w:cs="Times New Roman"/>
                <w:color w:val="333333"/>
                <w:sz w:val="28"/>
                <w:szCs w:val="28"/>
                <w:lang w:eastAsia="ru-RU"/>
              </w:rPr>
              <w:t xml:space="preserve"> результатам освоения основной образовательной программы, установленными ФГОС.</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Таким образом, актуальность вопроса применения ИКТ в образовательном процессе становится очевидной.</w:t>
            </w:r>
          </w:p>
          <w:p w:rsidR="00252566" w:rsidRPr="00AF1262" w:rsidRDefault="00841FB0"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С 2021</w:t>
            </w:r>
            <w:r w:rsidR="00252566" w:rsidRPr="00AF1262">
              <w:rPr>
                <w:rFonts w:ascii="Times New Roman" w:eastAsia="Times New Roman" w:hAnsi="Times New Roman" w:cs="Times New Roman"/>
                <w:color w:val="333333"/>
                <w:sz w:val="28"/>
                <w:szCs w:val="28"/>
                <w:lang w:eastAsia="ru-RU"/>
              </w:rPr>
              <w:t xml:space="preserve"> года я работаю над темой использования ИКТ-технологий на уроках английского языка (далее – АЯ).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Выбор темы обусловлен необходимостью реализации требований ФГОС, поддержанием стабильно </w:t>
            </w:r>
            <w:proofErr w:type="gramStart"/>
            <w:r w:rsidRPr="00AF1262">
              <w:rPr>
                <w:rFonts w:ascii="Times New Roman" w:eastAsia="Times New Roman" w:hAnsi="Times New Roman" w:cs="Times New Roman"/>
                <w:color w:val="333333"/>
                <w:sz w:val="28"/>
                <w:szCs w:val="28"/>
                <w:lang w:eastAsia="ru-RU"/>
              </w:rPr>
              <w:t>высоких показателей успеваемости</w:t>
            </w:r>
            <w:proofErr w:type="gramEnd"/>
            <w:r w:rsidRPr="00AF1262">
              <w:rPr>
                <w:rFonts w:ascii="Times New Roman" w:eastAsia="Times New Roman" w:hAnsi="Times New Roman" w:cs="Times New Roman"/>
                <w:color w:val="333333"/>
                <w:sz w:val="28"/>
                <w:szCs w:val="28"/>
                <w:lang w:eastAsia="ru-RU"/>
              </w:rPr>
              <w:t xml:space="preserve"> обучающихся через создание устойчивой учебной мотивации к изучению английского языка посредством использования ИКТ.</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lastRenderedPageBreak/>
              <w:t xml:space="preserve">Исходя из существующей проблемы мной была выдвинута гипотеза исследования: если использовать ИКТ обучения английскому </w:t>
            </w:r>
            <w:proofErr w:type="gramStart"/>
            <w:r w:rsidRPr="00AF1262">
              <w:rPr>
                <w:rFonts w:ascii="Times New Roman" w:eastAsia="Times New Roman" w:hAnsi="Times New Roman" w:cs="Times New Roman"/>
                <w:color w:val="333333"/>
                <w:sz w:val="28"/>
                <w:szCs w:val="28"/>
                <w:lang w:eastAsia="ru-RU"/>
              </w:rPr>
              <w:t>языку  в</w:t>
            </w:r>
            <w:proofErr w:type="gramEnd"/>
            <w:r w:rsidRPr="00AF1262">
              <w:rPr>
                <w:rFonts w:ascii="Times New Roman" w:eastAsia="Times New Roman" w:hAnsi="Times New Roman" w:cs="Times New Roman"/>
                <w:color w:val="333333"/>
                <w:sz w:val="28"/>
                <w:szCs w:val="28"/>
                <w:lang w:eastAsia="ru-RU"/>
              </w:rPr>
              <w:t xml:space="preserve"> системе, то они будут способствовать:</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развитию высокой учебной мотивации к овладению АЯ;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обеспечению высоких качественных показателей успеваемости обучающихся;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комплексному решению задач образования и воспитания.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Предмет исследования: эффективность воздействия </w:t>
            </w:r>
            <w:proofErr w:type="gramStart"/>
            <w:r w:rsidRPr="00AF1262">
              <w:rPr>
                <w:rFonts w:ascii="Times New Roman" w:eastAsia="Times New Roman" w:hAnsi="Times New Roman" w:cs="Times New Roman"/>
                <w:color w:val="333333"/>
                <w:sz w:val="28"/>
                <w:szCs w:val="28"/>
                <w:lang w:eastAsia="ru-RU"/>
              </w:rPr>
              <w:t>ИКТ  на</w:t>
            </w:r>
            <w:proofErr w:type="gramEnd"/>
            <w:r w:rsidRPr="00AF1262">
              <w:rPr>
                <w:rFonts w:ascii="Times New Roman" w:eastAsia="Times New Roman" w:hAnsi="Times New Roman" w:cs="Times New Roman"/>
                <w:color w:val="333333"/>
                <w:sz w:val="28"/>
                <w:szCs w:val="28"/>
                <w:lang w:eastAsia="ru-RU"/>
              </w:rPr>
              <w:t xml:space="preserve"> весь процесс обучения английскому языку.</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Цель исследования: установление связи между применением ИКТ и учебной мотивацией учащихся, повышением качества образовательного процесса.</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Объект исследования: взаимодействие участников образовательной деятельности при использовании ИКТ.</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Для достижения поставленной цели были определены следующие задачи:</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-изучить и обобщить педагогический опыт по данной теме;</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-апробировать ИКТ при проведении учебных занятий;</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-проанализировать и оценить эффективность использования ИКТ при обучении английскому языку.</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На начальном этапе было проведено изучение педагогической литературы и мирового педагогического опыта по данной теме.</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Некоторые авторы под ИКТ-компетентностью подразумевают формирование и развитие компетенции обучающихся в области использования ИКТ-технологий (поиск, построение и передача информации, презентация выполненных работ, знания основ информационной безопасности и т.д.).</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При таком подходе к обучению роль учителя заключается в организации материала так, чтобы учащиеся постоянно </w:t>
            </w:r>
            <w:proofErr w:type="gramStart"/>
            <w:r w:rsidRPr="00AF1262">
              <w:rPr>
                <w:rFonts w:ascii="Times New Roman" w:eastAsia="Times New Roman" w:hAnsi="Times New Roman" w:cs="Times New Roman"/>
                <w:color w:val="333333"/>
                <w:sz w:val="28"/>
                <w:szCs w:val="28"/>
                <w:lang w:eastAsia="ru-RU"/>
              </w:rPr>
              <w:t>стремились  к</w:t>
            </w:r>
            <w:proofErr w:type="gramEnd"/>
            <w:r w:rsidRPr="00AF1262">
              <w:rPr>
                <w:rFonts w:ascii="Times New Roman" w:eastAsia="Times New Roman" w:hAnsi="Times New Roman" w:cs="Times New Roman"/>
                <w:color w:val="333333"/>
                <w:sz w:val="28"/>
                <w:szCs w:val="28"/>
                <w:lang w:eastAsia="ru-RU"/>
              </w:rPr>
              <w:t xml:space="preserve"> своему интеллектуальному развитию. На таких занятиях активен каждый ребенок, даже «слабый» ученик может проявить </w:t>
            </w:r>
            <w:proofErr w:type="gramStart"/>
            <w:r w:rsidRPr="00AF1262">
              <w:rPr>
                <w:rFonts w:ascii="Times New Roman" w:eastAsia="Times New Roman" w:hAnsi="Times New Roman" w:cs="Times New Roman"/>
                <w:color w:val="333333"/>
                <w:sz w:val="28"/>
                <w:szCs w:val="28"/>
                <w:lang w:eastAsia="ru-RU"/>
              </w:rPr>
              <w:t>свою  активность</w:t>
            </w:r>
            <w:proofErr w:type="gramEnd"/>
            <w:r w:rsidRPr="00AF1262">
              <w:rPr>
                <w:rFonts w:ascii="Times New Roman" w:eastAsia="Times New Roman" w:hAnsi="Times New Roman" w:cs="Times New Roman"/>
                <w:color w:val="333333"/>
                <w:sz w:val="28"/>
                <w:szCs w:val="28"/>
                <w:lang w:eastAsia="ru-RU"/>
              </w:rPr>
              <w:t>, самостоятельность, творческие и исследовательские способности.</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Применение ИКТ в сочетании с традиционными методами обучения имеет ряд неоспоримых преимуществ по сравнению с только лишь традиционными методами обучения: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-индивидуализация процесса обучения;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-развитие самостоятельности обучающихся;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-повышение мотивации к изучению иностранного языка;</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-развитие познавательной активности учащихся;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-создание благоприятной и комфортной среды обучения;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-интенсификация процесса обучения;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lastRenderedPageBreak/>
              <w:t xml:space="preserve">-повышение качества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 xml:space="preserve"> иностранному языку;</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-развитие творческих способностей;</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-создание условий для самообразования;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-создание реальных условий и языковых ситуаций общения;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-всесторонний и объективный контроль.</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Сочетание традиционных методов и современных ИКТ позволяет учителю переложить часть своей работы на компьютер, но при этом процесс обучения становится более интересным и интенсивным. Подбор ИКТ-средств зависит от текущего учебного материала, уровня подготовки обучающихся, их потребностей и интересов. Работа с ИКТ не только способствует повышению интереса к учебе, дает возможность в полной мере реализовать личностно-ориентированный подход в обучении, но и позволяет полностью устранить одну из основных причин отрицательного отношения к учебе – неуспех, обусловленный непониманием или незнанием материала, боязнью дать неверный </w:t>
            </w:r>
            <w:proofErr w:type="gramStart"/>
            <w:r w:rsidRPr="00AF1262">
              <w:rPr>
                <w:rFonts w:ascii="Times New Roman" w:eastAsia="Times New Roman" w:hAnsi="Times New Roman" w:cs="Times New Roman"/>
                <w:color w:val="333333"/>
                <w:sz w:val="28"/>
                <w:szCs w:val="28"/>
                <w:lang w:eastAsia="ru-RU"/>
              </w:rPr>
              <w:t>ответ,  быть</w:t>
            </w:r>
            <w:proofErr w:type="gramEnd"/>
            <w:r w:rsidRPr="00AF1262">
              <w:rPr>
                <w:rFonts w:ascii="Times New Roman" w:eastAsia="Times New Roman" w:hAnsi="Times New Roman" w:cs="Times New Roman"/>
                <w:color w:val="333333"/>
                <w:sz w:val="28"/>
                <w:szCs w:val="28"/>
                <w:lang w:eastAsia="ru-RU"/>
              </w:rPr>
              <w:t xml:space="preserve"> </w:t>
            </w:r>
            <w:proofErr w:type="spellStart"/>
            <w:r w:rsidRPr="00AF1262">
              <w:rPr>
                <w:rFonts w:ascii="Times New Roman" w:eastAsia="Times New Roman" w:hAnsi="Times New Roman" w:cs="Times New Roman"/>
                <w:color w:val="333333"/>
                <w:sz w:val="28"/>
                <w:szCs w:val="28"/>
                <w:lang w:eastAsia="ru-RU"/>
              </w:rPr>
              <w:t>окритикованным</w:t>
            </w:r>
            <w:proofErr w:type="spellEnd"/>
            <w:r w:rsidRPr="00AF1262">
              <w:rPr>
                <w:rFonts w:ascii="Times New Roman" w:eastAsia="Times New Roman" w:hAnsi="Times New Roman" w:cs="Times New Roman"/>
                <w:color w:val="333333"/>
                <w:sz w:val="28"/>
                <w:szCs w:val="28"/>
                <w:lang w:eastAsia="ru-RU"/>
              </w:rPr>
              <w:t xml:space="preserve"> публично.</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Активное и уместное применение ИКТ на уроках АЯ является целесообразным исходя из специфики самого предмета. В обучении АЯ современные технологии могут быть использованы для ознакомления с новым языковым материалом, для тренировки и закрепления полученных знаний учащихся в различных коммуникативных ситуациях и заданиях с учетом уровня подготовки каждого ученика, его личностных интересов и психологических особенностей и как средство контроля (контроль со стороны учителя, самоконтроль).</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Войтко С.А. выделяет следующие направления использования ИКТ на уроках:</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   использование готовых мультимедийных продуктов и компьютерных обучающих систем;</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   создание собственных мультимедийных и обучающих программ;</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3.   создание мультимедийных презентаций;</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4.   использование ИКТ во внеклассной работе;</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5.   использование ресурсов сети Интернет.</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Ведущим компонентом содержания обучения иностранному языку является обучение различным видам речевой деятельности (</w:t>
            </w:r>
            <w:proofErr w:type="spellStart"/>
            <w:r w:rsidRPr="00AF1262">
              <w:rPr>
                <w:rFonts w:ascii="Times New Roman" w:eastAsia="Times New Roman" w:hAnsi="Times New Roman" w:cs="Times New Roman"/>
                <w:color w:val="333333"/>
                <w:sz w:val="28"/>
                <w:szCs w:val="28"/>
                <w:lang w:eastAsia="ru-RU"/>
              </w:rPr>
              <w:t>аудирование</w:t>
            </w:r>
            <w:proofErr w:type="spellEnd"/>
            <w:r w:rsidRPr="00AF1262">
              <w:rPr>
                <w:rFonts w:ascii="Times New Roman" w:eastAsia="Times New Roman" w:hAnsi="Times New Roman" w:cs="Times New Roman"/>
                <w:color w:val="333333"/>
                <w:sz w:val="28"/>
                <w:szCs w:val="28"/>
                <w:lang w:eastAsia="ru-RU"/>
              </w:rPr>
              <w:t>, говорение, чтение, письмо). Применение ИКТ при формировании навыков в четырех видах речевой деятельности помогает решать следующие дидактические задачи:</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   формирование лексических навыков, обогащение словарного запаса;</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   формирование произносительных навыков;</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3.   обучение диалогической речи;</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lastRenderedPageBreak/>
              <w:t>4.   обучение чтению и письму;</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5.   формирование грамматических навыков;</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6.   контроль за </w:t>
            </w:r>
            <w:proofErr w:type="spellStart"/>
            <w:r w:rsidRPr="00AF1262">
              <w:rPr>
                <w:rFonts w:ascii="Times New Roman" w:eastAsia="Times New Roman" w:hAnsi="Times New Roman" w:cs="Times New Roman"/>
                <w:color w:val="333333"/>
                <w:sz w:val="28"/>
                <w:szCs w:val="28"/>
                <w:lang w:eastAsia="ru-RU"/>
              </w:rPr>
              <w:t>сформированностью</w:t>
            </w:r>
            <w:proofErr w:type="spellEnd"/>
            <w:r w:rsidRPr="00AF1262">
              <w:rPr>
                <w:rFonts w:ascii="Times New Roman" w:eastAsia="Times New Roman" w:hAnsi="Times New Roman" w:cs="Times New Roman"/>
                <w:color w:val="333333"/>
                <w:sz w:val="28"/>
                <w:szCs w:val="28"/>
                <w:lang w:eastAsia="ru-RU"/>
              </w:rPr>
              <w:t xml:space="preserve"> навыков учащихся.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Обучение чтению с помощью ИКТ дает доступ к текстам различных литературных жанров. Использование онлайн версий газет, журналов, чтение и обсуждение последних мировых новостей интересно и полезно для учащихся, т.к. они содержат актуальную и понятную для учащихся информацию. Чтение статей, анализ, обсуждение помогает развивать языковую догадку, темп чтения, способствует формированию навыков чтения и устной речи.</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Работа с ИКТ при обучении устной речи становится намного эффективнее, т.к. глобальная сеть может предложить массу тем для обсуждения. Таким образом, материалы сети Интернет помогут организовать работу не только по любой программной теме, но и за пределами программного материала.</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Обучение письму также становится намного интереснее и плодотворнее с применением ИКТ. Написание различного рода писем, открыток, документов из обязательной программы теперь можно не просто отрабатывать на уроках и дома, но и организовать реальную переписку между учащимися и учителем, друзьями из других классов, школ, зарубежными сверстниками.</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Правильно подобранные аутентичные материалы (с учетом уровня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 xml:space="preserve">, программных требований, личностных предпочтений и интересов учащихся) помогают сделать обучение </w:t>
            </w:r>
            <w:proofErr w:type="spellStart"/>
            <w:r w:rsidRPr="00AF1262">
              <w:rPr>
                <w:rFonts w:ascii="Times New Roman" w:eastAsia="Times New Roman" w:hAnsi="Times New Roman" w:cs="Times New Roman"/>
                <w:color w:val="333333"/>
                <w:sz w:val="28"/>
                <w:szCs w:val="28"/>
                <w:lang w:eastAsia="ru-RU"/>
              </w:rPr>
              <w:t>аудированию</w:t>
            </w:r>
            <w:proofErr w:type="spellEnd"/>
            <w:r w:rsidRPr="00AF1262">
              <w:rPr>
                <w:rFonts w:ascii="Times New Roman" w:eastAsia="Times New Roman" w:hAnsi="Times New Roman" w:cs="Times New Roman"/>
                <w:color w:val="333333"/>
                <w:sz w:val="28"/>
                <w:szCs w:val="28"/>
                <w:lang w:eastAsia="ru-RU"/>
              </w:rPr>
              <w:t xml:space="preserve"> значительно увлекательнее.</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Я применяю ИКТ на всех ступенях обучения. В начальной школе я стараюсь организовать работу так, чтобы современные технологии стали мощным психолого-педагогическим средством формирования мотивации учащихся, средством поддержания и развития устойчивого интереса к изучению английского языка. Широко использую мультимедийные приложения., аудио и видео ресурсы</w:t>
            </w:r>
            <w:proofErr w:type="gramStart"/>
            <w:r w:rsidRPr="00AF1262">
              <w:rPr>
                <w:rFonts w:ascii="Times New Roman" w:eastAsia="Times New Roman" w:hAnsi="Times New Roman" w:cs="Times New Roman"/>
                <w:color w:val="333333"/>
                <w:sz w:val="28"/>
                <w:szCs w:val="28"/>
                <w:lang w:eastAsia="ru-RU"/>
              </w:rPr>
              <w:t>, ,</w:t>
            </w:r>
            <w:proofErr w:type="gramEnd"/>
            <w:r w:rsidRPr="00AF1262">
              <w:rPr>
                <w:rFonts w:ascii="Times New Roman" w:eastAsia="Times New Roman" w:hAnsi="Times New Roman" w:cs="Times New Roman"/>
                <w:color w:val="333333"/>
                <w:sz w:val="28"/>
                <w:szCs w:val="28"/>
                <w:lang w:eastAsia="ru-RU"/>
              </w:rPr>
              <w:t xml:space="preserve"> активно использую материалы </w:t>
            </w:r>
            <w:r w:rsidRPr="00AF1262">
              <w:rPr>
                <w:rFonts w:ascii="Times New Roman" w:eastAsia="Times New Roman" w:hAnsi="Times New Roman" w:cs="Times New Roman"/>
                <w:color w:val="333333"/>
                <w:sz w:val="28"/>
                <w:szCs w:val="28"/>
                <w:lang w:val="en-US" w:eastAsia="ru-RU"/>
              </w:rPr>
              <w:t>I</w:t>
            </w:r>
            <w:r w:rsidRPr="00AF1262">
              <w:rPr>
                <w:rFonts w:ascii="Times New Roman" w:eastAsia="Times New Roman" w:hAnsi="Times New Roman" w:cs="Times New Roman"/>
                <w:color w:val="333333"/>
                <w:sz w:val="28"/>
                <w:szCs w:val="28"/>
                <w:lang w:eastAsia="ru-RU"/>
              </w:rPr>
              <w:t>-</w:t>
            </w:r>
            <w:r w:rsidRPr="00AF1262">
              <w:rPr>
                <w:rFonts w:ascii="Times New Roman" w:eastAsia="Times New Roman" w:hAnsi="Times New Roman" w:cs="Times New Roman"/>
                <w:color w:val="333333"/>
                <w:sz w:val="28"/>
                <w:szCs w:val="28"/>
                <w:lang w:val="en-US" w:eastAsia="ru-RU"/>
              </w:rPr>
              <w:t>class</w:t>
            </w:r>
            <w:r w:rsidRPr="00AF1262">
              <w:rPr>
                <w:rFonts w:ascii="Times New Roman" w:eastAsia="Times New Roman" w:hAnsi="Times New Roman" w:cs="Times New Roman"/>
                <w:color w:val="333333"/>
                <w:sz w:val="28"/>
                <w:szCs w:val="28"/>
                <w:lang w:eastAsia="ru-RU"/>
              </w:rPr>
              <w:t>, создаю и привлекаю к созданию мультимедийных презентаций своих учеников, участвуем в конкурсах, олимпиадах, викторинах различного уровня (всероссийского, международного), разрабатываем интерактивные материалы по изучаемым программным темам (стихи, проектные работы, кроссворды, пословицы и поговорки, загадки, флэш-открытки, газеты, лексические и грамматические игры и т.д.).</w:t>
            </w:r>
          </w:p>
          <w:p w:rsidR="00252566" w:rsidRPr="001B3CE3" w:rsidRDefault="00252566" w:rsidP="00252566">
            <w:pPr>
              <w:spacing w:after="0" w:line="240" w:lineRule="auto"/>
              <w:ind w:firstLine="567"/>
              <w:jc w:val="both"/>
              <w:rPr>
                <w:rFonts w:ascii="Times New Roman" w:eastAsia="Times New Roman" w:hAnsi="Times New Roman" w:cs="Times New Roman"/>
                <w:color w:val="4F81BD" w:themeColor="accent1"/>
                <w:sz w:val="28"/>
                <w:szCs w:val="28"/>
                <w:lang w:eastAsia="ru-RU"/>
              </w:rPr>
            </w:pPr>
            <w:r w:rsidRPr="00AF1262">
              <w:rPr>
                <w:rFonts w:ascii="Times New Roman" w:eastAsia="Times New Roman" w:hAnsi="Times New Roman" w:cs="Times New Roman"/>
                <w:color w:val="333333"/>
                <w:sz w:val="28"/>
                <w:szCs w:val="28"/>
                <w:lang w:eastAsia="ru-RU"/>
              </w:rPr>
              <w:t xml:space="preserve">С учащимися старшей школы использую все направления ИКТ, но на более сложном материале, однако наибольший интерес у учащихся вызывает работа с ресурсами сети Интернет. Среди неоспоримых преимуществ ресурсов Интернет выделяется актуальность и доступность материалов по любой программной теме и за ее пределами. Кроме того эти ресурсы выступают в роли «реальных носителей информации», а значит помогают создать реальную языковую среду для осуществления межкультурной </w:t>
            </w:r>
            <w:proofErr w:type="gramStart"/>
            <w:r w:rsidRPr="00AF1262">
              <w:rPr>
                <w:rFonts w:ascii="Times New Roman" w:eastAsia="Times New Roman" w:hAnsi="Times New Roman" w:cs="Times New Roman"/>
                <w:color w:val="333333"/>
                <w:sz w:val="28"/>
                <w:szCs w:val="28"/>
                <w:lang w:eastAsia="ru-RU"/>
              </w:rPr>
              <w:lastRenderedPageBreak/>
              <w:t>коммуникации.</w:t>
            </w:r>
            <w:r w:rsidR="00AF1262">
              <w:rPr>
                <w:rFonts w:ascii="Times New Roman" w:eastAsia="Times New Roman" w:hAnsi="Times New Roman" w:cs="Times New Roman"/>
                <w:color w:val="333333"/>
                <w:sz w:val="28"/>
                <w:szCs w:val="28"/>
                <w:lang w:eastAsia="ru-RU"/>
              </w:rPr>
              <w:t>(</w:t>
            </w:r>
            <w:proofErr w:type="gramEnd"/>
            <w:r w:rsidR="00AF1262">
              <w:rPr>
                <w:rFonts w:ascii="Times New Roman" w:eastAsia="Times New Roman" w:hAnsi="Times New Roman" w:cs="Times New Roman"/>
                <w:color w:val="333333"/>
                <w:sz w:val="28"/>
                <w:szCs w:val="28"/>
                <w:lang w:eastAsia="ru-RU"/>
              </w:rPr>
              <w:t xml:space="preserve">урок-телемост с семьей из </w:t>
            </w:r>
            <w:proofErr w:type="spellStart"/>
            <w:r w:rsidR="00AF1262">
              <w:rPr>
                <w:rFonts w:ascii="Times New Roman" w:eastAsia="Times New Roman" w:hAnsi="Times New Roman" w:cs="Times New Roman"/>
                <w:color w:val="333333"/>
                <w:sz w:val="28"/>
                <w:szCs w:val="28"/>
                <w:lang w:eastAsia="ru-RU"/>
              </w:rPr>
              <w:t>г.Нис</w:t>
            </w:r>
            <w:proofErr w:type="spellEnd"/>
            <w:r w:rsidR="00AF1262">
              <w:rPr>
                <w:rFonts w:ascii="Times New Roman" w:eastAsia="Times New Roman" w:hAnsi="Times New Roman" w:cs="Times New Roman"/>
                <w:color w:val="333333"/>
                <w:sz w:val="28"/>
                <w:szCs w:val="28"/>
                <w:lang w:eastAsia="ru-RU"/>
              </w:rPr>
              <w:t xml:space="preserve"> Уэльс</w:t>
            </w:r>
            <w:r w:rsidR="001B3CE3">
              <w:rPr>
                <w:rFonts w:ascii="Times New Roman" w:eastAsia="Times New Roman" w:hAnsi="Times New Roman" w:cs="Times New Roman"/>
                <w:color w:val="333333"/>
                <w:sz w:val="28"/>
                <w:szCs w:val="28"/>
                <w:lang w:eastAsia="ru-RU"/>
              </w:rPr>
              <w:t xml:space="preserve"> </w:t>
            </w:r>
            <w:bookmarkStart w:id="0" w:name="_GoBack"/>
            <w:r w:rsidR="001B3CE3" w:rsidRPr="001B3CE3">
              <w:rPr>
                <w:rFonts w:ascii="Times New Roman" w:eastAsia="Times New Roman" w:hAnsi="Times New Roman" w:cs="Times New Roman"/>
                <w:color w:val="4F81BD" w:themeColor="accent1"/>
                <w:sz w:val="28"/>
                <w:szCs w:val="28"/>
                <w:lang w:eastAsia="ru-RU"/>
              </w:rPr>
              <w:t>https://cloud.mail.ru/attaches/17408446720508340001%3B5856SU9ZmbkQiyP6wTgmcrr9%3A7nz34iBLHkn?folder-id=0&amp;x-email=pukhova66%40mail.ru&amp;cvg=f</w:t>
            </w:r>
            <w:r w:rsidR="00AF1262" w:rsidRPr="001B3CE3">
              <w:rPr>
                <w:rFonts w:ascii="Times New Roman" w:eastAsia="Times New Roman" w:hAnsi="Times New Roman" w:cs="Times New Roman"/>
                <w:color w:val="4F81BD" w:themeColor="accent1"/>
                <w:sz w:val="28"/>
                <w:szCs w:val="28"/>
                <w:lang w:eastAsia="ru-RU"/>
              </w:rPr>
              <w:t>)</w:t>
            </w:r>
          </w:p>
          <w:bookmarkEnd w:id="0"/>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На уроках активно применяю следующие ресурсы Интернет:</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электронная почта;</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информационные ресурсы;</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поисковые системы;</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справочники, каталоги;</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онлайн тестирования, олимпиады, викторины, конкурсы, творческие и исследовательские проекты;</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публикации, представление в сети собственных материалов</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Возможности ресурсов Интернет неисчерпаемы. Сеть хранит огромный объем информации: аудио и видео материалы, страноведческий материал, литературные произведения различных жанров, газеты, журналы, мировое художественное и музыкальное наследие и т.д.</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Для учителя Интернет – это и источник информации, и уникальная возможность постоянного профессионального роста и самосовершенствования, возможность повышать свой уровень владения языком и активно приобщать к этому своих учеников. Учитель, идущий в ногу со временем, всегда интересен и более близок ученикам, поэтому ИКТ способствует формированию мотивации и укреплению авторитета учителя в глазах детей.</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Опыт работы нескольких лет по использованию ИКТ-обучения английскому языку позволяет говорить о формировании положительных результатов во всех направлениях учебно-воспитательной работы.</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Для диагностики уровня качественной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 xml:space="preserve"> учащихся по английскому языку провожу входные, промежуточные и итоговые диагностики. Исследованием было охвачено более 30 обуч</w:t>
            </w:r>
            <w:r w:rsidR="00E917F8" w:rsidRPr="00AF1262">
              <w:rPr>
                <w:rFonts w:ascii="Times New Roman" w:eastAsia="Times New Roman" w:hAnsi="Times New Roman" w:cs="Times New Roman"/>
                <w:color w:val="333333"/>
                <w:sz w:val="28"/>
                <w:szCs w:val="28"/>
                <w:lang w:eastAsia="ru-RU"/>
              </w:rPr>
              <w:t>ающихся двух</w:t>
            </w:r>
            <w:r w:rsidRPr="00AF1262">
              <w:rPr>
                <w:rFonts w:ascii="Times New Roman" w:eastAsia="Times New Roman" w:hAnsi="Times New Roman" w:cs="Times New Roman"/>
                <w:color w:val="333333"/>
                <w:sz w:val="28"/>
                <w:szCs w:val="28"/>
                <w:lang w:eastAsia="ru-RU"/>
              </w:rPr>
              <w:t xml:space="preserve"> классов в течение 2-х лет.</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Данные входной диагностики подтвердили необходимость применения новых педагогических технологий, с целью повышения качества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С целью контроля промежуточных результатов провожу вторую диагностику. Изучение динамики качества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 xml:space="preserve"> учащихся по английскому языку отслеживаю при проведении итоговой </w:t>
            </w:r>
            <w:r w:rsidRPr="00AF1262">
              <w:rPr>
                <w:rFonts w:ascii="Times New Roman" w:eastAsia="Times New Roman" w:hAnsi="Times New Roman" w:cs="Times New Roman"/>
                <w:color w:val="333333"/>
                <w:sz w:val="28"/>
                <w:szCs w:val="28"/>
                <w:lang w:eastAsia="ru-RU"/>
              </w:rPr>
              <w:lastRenderedPageBreak/>
              <w:t xml:space="preserve">диагностики. Сопоставление результатов входной и итоговой диагностики позволило мне убедиться в том, что происходят качественные изменения уровня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 xml:space="preserve"> учащихся. За данный период исследования были проведены тесты, контрольные срезы, которые позволили мне убедиться в положительной динамике по всем видам речевой деятельности. Таким образом, эффективность использования ИКТ в обучении АЯ подтверждается стабильной успеваемостью и достаточно хорошим уровнем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 xml:space="preserve"> учащихся.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Для диагностики уровня предметной мотивации провожу анкетирование в начале года, в конце года провожу повторную диагностику с ц</w:t>
            </w:r>
            <w:r w:rsidR="005E6061" w:rsidRPr="00AF1262">
              <w:rPr>
                <w:rFonts w:ascii="Times New Roman" w:eastAsia="Times New Roman" w:hAnsi="Times New Roman" w:cs="Times New Roman"/>
                <w:color w:val="333333"/>
                <w:sz w:val="28"/>
                <w:szCs w:val="28"/>
                <w:lang w:eastAsia="ru-RU"/>
              </w:rPr>
              <w:t>елью отслеживания динамики. За 2</w:t>
            </w:r>
            <w:r w:rsidRPr="00AF1262">
              <w:rPr>
                <w:rFonts w:ascii="Times New Roman" w:eastAsia="Times New Roman" w:hAnsi="Times New Roman" w:cs="Times New Roman"/>
                <w:color w:val="333333"/>
                <w:sz w:val="28"/>
                <w:szCs w:val="28"/>
                <w:lang w:eastAsia="ru-RU"/>
              </w:rPr>
              <w:t xml:space="preserve"> года педагогического исследования по применению ИКТ прослеживается повышение уровня учебной мотивации к овладению АЯ.</w:t>
            </w:r>
          </w:p>
          <w:p w:rsidR="00252566" w:rsidRPr="00AF1262" w:rsidRDefault="00252566" w:rsidP="00252566">
            <w:pPr>
              <w:spacing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w:t>
            </w:r>
          </w:p>
          <w:tbl>
            <w:tblPr>
              <w:tblW w:w="0" w:type="auto"/>
              <w:tblCellMar>
                <w:left w:w="0" w:type="dxa"/>
                <w:right w:w="0" w:type="dxa"/>
              </w:tblCellMar>
              <w:tblLook w:val="04A0" w:firstRow="1" w:lastRow="0" w:firstColumn="1" w:lastColumn="0" w:noHBand="0" w:noVBand="1"/>
            </w:tblPr>
            <w:tblGrid>
              <w:gridCol w:w="2605"/>
              <w:gridCol w:w="2605"/>
              <w:gridCol w:w="2606"/>
              <w:gridCol w:w="2606"/>
            </w:tblGrid>
            <w:tr w:rsidR="00252566" w:rsidRPr="00AF1262" w:rsidTr="00252566">
              <w:tc>
                <w:tcPr>
                  <w:tcW w:w="26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 </w:t>
                  </w:r>
                </w:p>
              </w:tc>
              <w:tc>
                <w:tcPr>
                  <w:tcW w:w="26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ind w:left="708" w:hanging="708"/>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Высокая мотивация</w:t>
                  </w:r>
                </w:p>
              </w:tc>
              <w:tc>
                <w:tcPr>
                  <w:tcW w:w="26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Средняя мотивация</w:t>
                  </w:r>
                </w:p>
              </w:tc>
              <w:tc>
                <w:tcPr>
                  <w:tcW w:w="26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Низкая мотивация</w:t>
                  </w:r>
                </w:p>
              </w:tc>
            </w:tr>
            <w:tr w:rsidR="00252566" w:rsidRPr="00AF1262" w:rsidTr="00252566">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2566" w:rsidRPr="00AF1262" w:rsidRDefault="00841FB0"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2021</w:t>
                  </w:r>
                  <w:r w:rsidR="00E917F8" w:rsidRPr="00AF1262">
                    <w:rPr>
                      <w:rFonts w:ascii="Times New Roman" w:eastAsia="Times New Roman" w:hAnsi="Times New Roman" w:cs="Times New Roman"/>
                      <w:sz w:val="28"/>
                      <w:szCs w:val="28"/>
                      <w:lang w:eastAsia="ru-RU"/>
                    </w:rPr>
                    <w:t>-20</w:t>
                  </w:r>
                  <w:r w:rsidRPr="00AF1262">
                    <w:rPr>
                      <w:rFonts w:ascii="Times New Roman" w:eastAsia="Times New Roman" w:hAnsi="Times New Roman" w:cs="Times New Roman"/>
                      <w:sz w:val="28"/>
                      <w:szCs w:val="28"/>
                      <w:lang w:eastAsia="ru-RU"/>
                    </w:rPr>
                    <w:t>22</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9</w:t>
                  </w:r>
                </w:p>
              </w:tc>
              <w:tc>
                <w:tcPr>
                  <w:tcW w:w="2606"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24</w:t>
                  </w:r>
                </w:p>
              </w:tc>
              <w:tc>
                <w:tcPr>
                  <w:tcW w:w="2606"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Не отмечается</w:t>
                  </w:r>
                </w:p>
              </w:tc>
            </w:tr>
            <w:tr w:rsidR="00252566" w:rsidRPr="00AF1262" w:rsidTr="00252566">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2566" w:rsidRPr="00AF1262" w:rsidRDefault="00841FB0"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2023</w:t>
                  </w:r>
                  <w:r w:rsidR="00E917F8" w:rsidRPr="00AF1262">
                    <w:rPr>
                      <w:rFonts w:ascii="Times New Roman" w:eastAsia="Times New Roman" w:hAnsi="Times New Roman" w:cs="Times New Roman"/>
                      <w:sz w:val="28"/>
                      <w:szCs w:val="28"/>
                      <w:lang w:eastAsia="ru-RU"/>
                    </w:rPr>
                    <w:t>-20</w:t>
                  </w:r>
                  <w:r w:rsidRPr="00AF1262">
                    <w:rPr>
                      <w:rFonts w:ascii="Times New Roman" w:eastAsia="Times New Roman" w:hAnsi="Times New Roman" w:cs="Times New Roman"/>
                      <w:sz w:val="28"/>
                      <w:szCs w:val="28"/>
                      <w:lang w:eastAsia="ru-RU"/>
                    </w:rPr>
                    <w:t>24</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17</w:t>
                  </w:r>
                </w:p>
              </w:tc>
              <w:tc>
                <w:tcPr>
                  <w:tcW w:w="2606"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19</w:t>
                  </w:r>
                </w:p>
              </w:tc>
              <w:tc>
                <w:tcPr>
                  <w:tcW w:w="2606"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r w:rsidRPr="00AF1262">
                    <w:rPr>
                      <w:rFonts w:ascii="Times New Roman" w:eastAsia="Times New Roman" w:hAnsi="Times New Roman" w:cs="Times New Roman"/>
                      <w:sz w:val="28"/>
                      <w:szCs w:val="28"/>
                      <w:lang w:eastAsia="ru-RU"/>
                    </w:rPr>
                    <w:t>Не отмечается</w:t>
                  </w:r>
                </w:p>
              </w:tc>
            </w:tr>
            <w:tr w:rsidR="00252566" w:rsidRPr="00AF1262" w:rsidTr="00252566">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p>
              </w:tc>
              <w:tc>
                <w:tcPr>
                  <w:tcW w:w="2606"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p>
              </w:tc>
              <w:tc>
                <w:tcPr>
                  <w:tcW w:w="2606" w:type="dxa"/>
                  <w:tcBorders>
                    <w:top w:val="nil"/>
                    <w:left w:val="nil"/>
                    <w:bottom w:val="single" w:sz="8" w:space="0" w:color="auto"/>
                    <w:right w:val="single" w:sz="8" w:space="0" w:color="auto"/>
                  </w:tcBorders>
                  <w:tcMar>
                    <w:top w:w="0" w:type="dxa"/>
                    <w:left w:w="108" w:type="dxa"/>
                    <w:bottom w:w="0" w:type="dxa"/>
                    <w:right w:w="108" w:type="dxa"/>
                  </w:tcMar>
                  <w:hideMark/>
                </w:tcPr>
                <w:p w:rsidR="00252566" w:rsidRPr="00AF1262" w:rsidRDefault="00252566" w:rsidP="00252566">
                  <w:pPr>
                    <w:spacing w:after="0" w:line="240" w:lineRule="auto"/>
                    <w:jc w:val="both"/>
                    <w:rPr>
                      <w:rFonts w:ascii="Times New Roman" w:eastAsia="Times New Roman" w:hAnsi="Times New Roman" w:cs="Times New Roman"/>
                      <w:sz w:val="28"/>
                      <w:szCs w:val="28"/>
                      <w:lang w:eastAsia="ru-RU"/>
                    </w:rPr>
                  </w:pPr>
                </w:p>
              </w:tc>
            </w:tr>
          </w:tbl>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Следовательно, результаты диагностики подтверждают выдвинутую мной гипотезу об эффективности использования ИКТ с целью обеспечения высоких показателей </w:t>
            </w:r>
            <w:proofErr w:type="spellStart"/>
            <w:r w:rsidRPr="00AF1262">
              <w:rPr>
                <w:rFonts w:ascii="Times New Roman" w:eastAsia="Times New Roman" w:hAnsi="Times New Roman" w:cs="Times New Roman"/>
                <w:color w:val="333333"/>
                <w:sz w:val="28"/>
                <w:szCs w:val="28"/>
                <w:lang w:eastAsia="ru-RU"/>
              </w:rPr>
              <w:t>обученности</w:t>
            </w:r>
            <w:proofErr w:type="spellEnd"/>
            <w:r w:rsidRPr="00AF1262">
              <w:rPr>
                <w:rFonts w:ascii="Times New Roman" w:eastAsia="Times New Roman" w:hAnsi="Times New Roman" w:cs="Times New Roman"/>
                <w:color w:val="333333"/>
                <w:sz w:val="28"/>
                <w:szCs w:val="28"/>
                <w:lang w:eastAsia="ru-RU"/>
              </w:rPr>
              <w:t xml:space="preserve"> и развития устойчивой учебной мотивации учащихся.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Активный процесс информатизации общества не оставляет иного выбора учителю, кроме как принять происходящие изменения и сделать новые ИКТ своими помощниками в сочетании с привычными для нас, но уже не такими действенными методами обучения.</w:t>
            </w:r>
          </w:p>
          <w:p w:rsidR="00252566" w:rsidRPr="00AF1262" w:rsidRDefault="00252566" w:rsidP="00252566">
            <w:pPr>
              <w:spacing w:after="0" w:line="240" w:lineRule="auto"/>
              <w:ind w:firstLine="567"/>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Применение ИКТ способствует формированию интеллектуально развитой, творческой личности, способной ориентироваться в современном информационном пространстве, готовой к непрерывному самообразованию и развитию. Практикой подтверждается, что ИКТ на уроках английского языка позволяют учащимся прочно овладеть всеми видами речевой деятельности в увлекательной для них форме, что значительно отражается на качестве знаний, а также существенно повышает интерес учащихся, мотивацию к изучению АЯ. Сегодня существует множество направлений и способов применения ИКТ (ресурсы Интернет, аудио и видео материалы, мультимедийные программы и т.д.), при этом главное для учителя - с умом распорядиться этими ресурсами, чтобы урок был интересным для учащихся, эффективным с точки зрения прочного овладения видами речевой деятельности и способствовал формированию положительной мотивации.</w:t>
            </w:r>
          </w:p>
          <w:p w:rsidR="00252566" w:rsidRPr="00AF1262" w:rsidRDefault="00252566" w:rsidP="00252566">
            <w:pPr>
              <w:spacing w:after="0" w:line="240" w:lineRule="auto"/>
              <w:ind w:firstLine="567"/>
              <w:jc w:val="both"/>
              <w:rPr>
                <w:rFonts w:ascii="Times New Roman" w:eastAsia="Times New Roman" w:hAnsi="Times New Roman" w:cs="Times New Roman"/>
                <w:b/>
                <w:color w:val="333333"/>
                <w:sz w:val="28"/>
                <w:szCs w:val="28"/>
                <w:lang w:eastAsia="ru-RU"/>
              </w:rPr>
            </w:pPr>
            <w:r w:rsidRPr="00AF1262">
              <w:rPr>
                <w:rFonts w:ascii="Times New Roman" w:eastAsia="Times New Roman" w:hAnsi="Times New Roman" w:cs="Times New Roman"/>
                <w:b/>
                <w:color w:val="333333"/>
                <w:sz w:val="28"/>
                <w:szCs w:val="28"/>
                <w:lang w:eastAsia="ru-RU"/>
              </w:rPr>
              <w:t>Список литературы</w:t>
            </w:r>
          </w:p>
          <w:p w:rsidR="00252566" w:rsidRPr="00AF1262" w:rsidRDefault="00252566" w:rsidP="00252566">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lastRenderedPageBreak/>
              <w:t xml:space="preserve">1. </w:t>
            </w:r>
            <w:proofErr w:type="spellStart"/>
            <w:r w:rsidRPr="00AF1262">
              <w:rPr>
                <w:rFonts w:ascii="Times New Roman" w:eastAsia="Times New Roman" w:hAnsi="Times New Roman" w:cs="Times New Roman"/>
                <w:color w:val="333333"/>
                <w:sz w:val="28"/>
                <w:szCs w:val="28"/>
                <w:lang w:eastAsia="ru-RU"/>
              </w:rPr>
              <w:t>Душеина</w:t>
            </w:r>
            <w:proofErr w:type="spellEnd"/>
            <w:r w:rsidRPr="00AF1262">
              <w:rPr>
                <w:rFonts w:ascii="Times New Roman" w:eastAsia="Times New Roman" w:hAnsi="Times New Roman" w:cs="Times New Roman"/>
                <w:color w:val="333333"/>
                <w:sz w:val="28"/>
                <w:szCs w:val="28"/>
                <w:lang w:eastAsia="ru-RU"/>
              </w:rPr>
              <w:t xml:space="preserve"> Т.В. Проектная методика на уроках иностранного </w:t>
            </w:r>
            <w:proofErr w:type="gramStart"/>
            <w:r w:rsidRPr="00AF1262">
              <w:rPr>
                <w:rFonts w:ascii="Times New Roman" w:eastAsia="Times New Roman" w:hAnsi="Times New Roman" w:cs="Times New Roman"/>
                <w:color w:val="333333"/>
                <w:sz w:val="28"/>
                <w:szCs w:val="28"/>
                <w:lang w:eastAsia="ru-RU"/>
              </w:rPr>
              <w:t>языка.-</w:t>
            </w:r>
            <w:proofErr w:type="gramEnd"/>
            <w:r w:rsidRPr="00AF1262">
              <w:rPr>
                <w:rFonts w:ascii="Times New Roman" w:eastAsia="Times New Roman" w:hAnsi="Times New Roman" w:cs="Times New Roman"/>
                <w:color w:val="333333"/>
                <w:sz w:val="28"/>
                <w:szCs w:val="28"/>
                <w:lang w:eastAsia="ru-RU"/>
              </w:rPr>
              <w:t xml:space="preserve"> ИЯШ №5, 2003.</w:t>
            </w:r>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shd w:val="clear" w:color="auto" w:fill="FFFFFF"/>
                <w:lang w:eastAsia="ru-RU"/>
              </w:rPr>
              <w:t>2. Евдокимова М.Г. Компьютерные технологии обучения иностранным языкам: методологические и педагогические аспекты // Телекоммуникация и информатизация образования. 2001, №4, с.47—57. </w:t>
            </w:r>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shd w:val="clear" w:color="auto" w:fill="FFFFFF"/>
                <w:lang w:eastAsia="ru-RU"/>
              </w:rPr>
              <w:t>3. Иванова Н.В. Эффективное использование новых информационных технологий в преподавании английского языка в средней школе. В сборнике материалов I региональной конференции: Открытое образование: опыт, проблемы, перспективы. Красноярск, 2004. с.109-112 </w:t>
            </w:r>
          </w:p>
          <w:p w:rsidR="00252566" w:rsidRPr="00AF1262" w:rsidRDefault="00252566" w:rsidP="00252566">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4. Инкина И.И. Использование ИКТ в обучении иностранному </w:t>
            </w:r>
            <w:proofErr w:type="gramStart"/>
            <w:r w:rsidRPr="00AF1262">
              <w:rPr>
                <w:rFonts w:ascii="Times New Roman" w:eastAsia="Times New Roman" w:hAnsi="Times New Roman" w:cs="Times New Roman"/>
                <w:color w:val="333333"/>
                <w:sz w:val="28"/>
                <w:szCs w:val="28"/>
                <w:lang w:eastAsia="ru-RU"/>
              </w:rPr>
              <w:t>языку.-</w:t>
            </w:r>
            <w:proofErr w:type="gramEnd"/>
            <w:r w:rsidRPr="00AF1262">
              <w:rPr>
                <w:rFonts w:ascii="Times New Roman" w:eastAsia="Times New Roman" w:hAnsi="Times New Roman" w:cs="Times New Roman"/>
                <w:color w:val="333333"/>
                <w:sz w:val="28"/>
                <w:szCs w:val="28"/>
                <w:lang w:eastAsia="ru-RU"/>
              </w:rPr>
              <w:t xml:space="preserve"> www.kn.att.com.</w:t>
            </w:r>
          </w:p>
          <w:p w:rsidR="00252566" w:rsidRPr="00AF1262" w:rsidRDefault="00252566" w:rsidP="00252566">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5. Информационно-коммуникационные технологии в обучении английскому языку. Учебное пособие. — Пермь, Пермский государственный университет, 2006. – 238с. 3.</w:t>
            </w:r>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shd w:val="clear" w:color="auto" w:fill="FFFFFF"/>
                <w:lang w:eastAsia="ru-RU"/>
              </w:rPr>
              <w:t>6. Карпов А.С. Интернет в подготовке будущих учителей иностранного языка. ИЯШ, №4, 2002. с. 73-78.</w:t>
            </w:r>
          </w:p>
          <w:p w:rsidR="00252566" w:rsidRPr="00AF1262" w:rsidRDefault="00252566" w:rsidP="00252566">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 7. </w:t>
            </w:r>
            <w:proofErr w:type="spellStart"/>
            <w:r w:rsidRPr="00AF1262">
              <w:rPr>
                <w:rFonts w:ascii="Times New Roman" w:eastAsia="Times New Roman" w:hAnsi="Times New Roman" w:cs="Times New Roman"/>
                <w:color w:val="333333"/>
                <w:sz w:val="28"/>
                <w:szCs w:val="28"/>
                <w:lang w:eastAsia="ru-RU"/>
              </w:rPr>
              <w:t>Слабова</w:t>
            </w:r>
            <w:proofErr w:type="spellEnd"/>
            <w:r w:rsidRPr="00AF1262">
              <w:rPr>
                <w:rFonts w:ascii="Times New Roman" w:eastAsia="Times New Roman" w:hAnsi="Times New Roman" w:cs="Times New Roman"/>
                <w:color w:val="333333"/>
                <w:sz w:val="28"/>
                <w:szCs w:val="28"/>
                <w:lang w:eastAsia="ru-RU"/>
              </w:rPr>
              <w:t xml:space="preserve"> Т.Л. Использование современных образовательных технологий при обучении английскому языку. – www.edu.</w:t>
            </w:r>
            <w:proofErr w:type="spellStart"/>
            <w:r w:rsidRPr="00AF1262">
              <w:rPr>
                <w:rFonts w:ascii="Times New Roman" w:eastAsia="Times New Roman" w:hAnsi="Times New Roman" w:cs="Times New Roman"/>
                <w:color w:val="333333"/>
                <w:sz w:val="28"/>
                <w:szCs w:val="28"/>
                <w:lang w:val="en-US" w:eastAsia="ru-RU"/>
              </w:rPr>
              <w:t>ru</w:t>
            </w:r>
            <w:proofErr w:type="spellEnd"/>
          </w:p>
          <w:p w:rsidR="00252566" w:rsidRPr="00AF1262" w:rsidRDefault="00252566" w:rsidP="00252566">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8. Ткачёв В.О. Применение компьютерных технологий на уроках английского языка. – www.churap.ru.</w:t>
            </w:r>
          </w:p>
          <w:p w:rsidR="00252566" w:rsidRPr="00AF1262" w:rsidRDefault="00252566" w:rsidP="00252566">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9. Эффективное использование цифровых образовательных ресурсов на уроке английского языка.</w:t>
            </w:r>
          </w:p>
          <w:p w:rsidR="00252566" w:rsidRPr="00AF1262" w:rsidRDefault="00252566" w:rsidP="00252566">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 xml:space="preserve">10.  Федеральный государственный образовательный стандарт основного общего образования/М-во образования и науки Рос. Федерации. – </w:t>
            </w:r>
            <w:proofErr w:type="spellStart"/>
            <w:proofErr w:type="gramStart"/>
            <w:r w:rsidRPr="00AF1262">
              <w:rPr>
                <w:rFonts w:ascii="Times New Roman" w:eastAsia="Times New Roman" w:hAnsi="Times New Roman" w:cs="Times New Roman"/>
                <w:color w:val="333333"/>
                <w:sz w:val="28"/>
                <w:szCs w:val="28"/>
                <w:lang w:eastAsia="ru-RU"/>
              </w:rPr>
              <w:t>М.:Просвещение</w:t>
            </w:r>
            <w:proofErr w:type="spellEnd"/>
            <w:proofErr w:type="gramEnd"/>
            <w:r w:rsidRPr="00AF1262">
              <w:rPr>
                <w:rFonts w:ascii="Times New Roman" w:eastAsia="Times New Roman" w:hAnsi="Times New Roman" w:cs="Times New Roman"/>
                <w:color w:val="333333"/>
                <w:sz w:val="28"/>
                <w:szCs w:val="28"/>
                <w:lang w:eastAsia="ru-RU"/>
              </w:rPr>
              <w:t>, 2011. – 48с. – (Стандарты второго поколения)</w:t>
            </w:r>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11.        </w:t>
            </w:r>
            <w:hyperlink r:id="rId4" w:history="1">
              <w:r w:rsidRPr="00AF1262">
                <w:rPr>
                  <w:rFonts w:ascii="Times New Roman" w:eastAsia="Times New Roman" w:hAnsi="Times New Roman" w:cs="Times New Roman"/>
                  <w:color w:val="006699"/>
                  <w:sz w:val="28"/>
                  <w:szCs w:val="28"/>
                  <w:u w:val="single"/>
                  <w:lang w:val="en-US" w:eastAsia="ru-RU"/>
                </w:rPr>
                <w:t>http</w:t>
              </w:r>
              <w:r w:rsidRPr="00AF1262">
                <w:rPr>
                  <w:rFonts w:ascii="Times New Roman" w:eastAsia="Times New Roman" w:hAnsi="Times New Roman" w:cs="Times New Roman"/>
                  <w:color w:val="006699"/>
                  <w:sz w:val="28"/>
                  <w:szCs w:val="28"/>
                  <w:u w:val="single"/>
                  <w:lang w:eastAsia="ru-RU"/>
                </w:rPr>
                <w:t>://</w:t>
              </w:r>
              <w:r w:rsidRPr="00AF1262">
                <w:rPr>
                  <w:rFonts w:ascii="Times New Roman" w:eastAsia="Times New Roman" w:hAnsi="Times New Roman" w:cs="Times New Roman"/>
                  <w:color w:val="006699"/>
                  <w:sz w:val="28"/>
                  <w:szCs w:val="28"/>
                  <w:u w:val="single"/>
                  <w:lang w:val="en-US" w:eastAsia="ru-RU"/>
                </w:rPr>
                <w:t>www</w:t>
              </w:r>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uchportal</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ru</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publ</w:t>
              </w:r>
              <w:proofErr w:type="spellEnd"/>
              <w:r w:rsidRPr="00AF1262">
                <w:rPr>
                  <w:rFonts w:ascii="Times New Roman" w:eastAsia="Times New Roman" w:hAnsi="Times New Roman" w:cs="Times New Roman"/>
                  <w:color w:val="006699"/>
                  <w:sz w:val="28"/>
                  <w:szCs w:val="28"/>
                  <w:u w:val="single"/>
                  <w:lang w:eastAsia="ru-RU"/>
                </w:rPr>
                <w:t>/15-1-0-1400</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12.        </w:t>
            </w:r>
            <w:hyperlink r:id="rId5" w:history="1">
              <w:r w:rsidRPr="00AF1262">
                <w:rPr>
                  <w:rFonts w:ascii="Times New Roman" w:eastAsia="Times New Roman" w:hAnsi="Times New Roman" w:cs="Times New Roman"/>
                  <w:color w:val="006699"/>
                  <w:sz w:val="28"/>
                  <w:szCs w:val="28"/>
                  <w:u w:val="single"/>
                  <w:lang w:val="en-US" w:eastAsia="ru-RU"/>
                </w:rPr>
                <w:t>http</w:t>
              </w:r>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uprobr</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ucoz</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ru</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publ</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inostrannyj</w:t>
              </w:r>
              <w:proofErr w:type="spellEnd"/>
              <w:r w:rsidRPr="00AF1262">
                <w:rPr>
                  <w:rFonts w:ascii="Times New Roman" w:eastAsia="Times New Roman" w:hAnsi="Times New Roman" w:cs="Times New Roman"/>
                  <w:color w:val="006699"/>
                  <w:sz w:val="28"/>
                  <w:szCs w:val="28"/>
                  <w:u w:val="single"/>
                  <w:lang w:eastAsia="ru-RU"/>
                </w:rPr>
                <w:t>_</w:t>
              </w:r>
              <w:proofErr w:type="spellStart"/>
              <w:r w:rsidRPr="00AF1262">
                <w:rPr>
                  <w:rFonts w:ascii="Times New Roman" w:eastAsia="Times New Roman" w:hAnsi="Times New Roman" w:cs="Times New Roman"/>
                  <w:color w:val="006699"/>
                  <w:sz w:val="28"/>
                  <w:szCs w:val="28"/>
                  <w:u w:val="single"/>
                  <w:lang w:val="en-US" w:eastAsia="ru-RU"/>
                </w:rPr>
                <w:t>jazyk</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informacionnye</w:t>
              </w:r>
              <w:proofErr w:type="spellEnd"/>
              <w:r w:rsidRPr="00AF1262">
                <w:rPr>
                  <w:rFonts w:ascii="Times New Roman" w:eastAsia="Times New Roman" w:hAnsi="Times New Roman" w:cs="Times New Roman"/>
                  <w:color w:val="006699"/>
                  <w:sz w:val="28"/>
                  <w:szCs w:val="28"/>
                  <w:u w:val="single"/>
                  <w:lang w:eastAsia="ru-RU"/>
                </w:rPr>
                <w:t>_</w:t>
              </w:r>
              <w:proofErr w:type="spellStart"/>
              <w:r w:rsidRPr="00AF1262">
                <w:rPr>
                  <w:rFonts w:ascii="Times New Roman" w:eastAsia="Times New Roman" w:hAnsi="Times New Roman" w:cs="Times New Roman"/>
                  <w:color w:val="006699"/>
                  <w:sz w:val="28"/>
                  <w:szCs w:val="28"/>
                  <w:u w:val="single"/>
                  <w:lang w:val="en-US" w:eastAsia="ru-RU"/>
                </w:rPr>
                <w:t>tekhnologii</w:t>
              </w:r>
              <w:proofErr w:type="spellEnd"/>
              <w:r w:rsidRPr="00AF1262">
                <w:rPr>
                  <w:rFonts w:ascii="Times New Roman" w:eastAsia="Times New Roman" w:hAnsi="Times New Roman" w:cs="Times New Roman"/>
                  <w:color w:val="006699"/>
                  <w:sz w:val="28"/>
                  <w:szCs w:val="28"/>
                  <w:u w:val="single"/>
                  <w:lang w:eastAsia="ru-RU"/>
                </w:rPr>
                <w:t>_</w:t>
              </w:r>
              <w:proofErr w:type="spellStart"/>
              <w:r w:rsidRPr="00AF1262">
                <w:rPr>
                  <w:rFonts w:ascii="Times New Roman" w:eastAsia="Times New Roman" w:hAnsi="Times New Roman" w:cs="Times New Roman"/>
                  <w:color w:val="006699"/>
                  <w:sz w:val="28"/>
                  <w:szCs w:val="28"/>
                  <w:u w:val="single"/>
                  <w:lang w:val="en-US" w:eastAsia="ru-RU"/>
                </w:rPr>
                <w:t>na</w:t>
              </w:r>
              <w:proofErr w:type="spellEnd"/>
              <w:r w:rsidRPr="00AF1262">
                <w:rPr>
                  <w:rFonts w:ascii="Times New Roman" w:eastAsia="Times New Roman" w:hAnsi="Times New Roman" w:cs="Times New Roman"/>
                  <w:color w:val="006699"/>
                  <w:sz w:val="28"/>
                  <w:szCs w:val="28"/>
                  <w:u w:val="single"/>
                  <w:lang w:eastAsia="ru-RU"/>
                </w:rPr>
                <w:t>_</w:t>
              </w:r>
              <w:proofErr w:type="spellStart"/>
              <w:r w:rsidRPr="00AF1262">
                <w:rPr>
                  <w:rFonts w:ascii="Times New Roman" w:eastAsia="Times New Roman" w:hAnsi="Times New Roman" w:cs="Times New Roman"/>
                  <w:color w:val="006699"/>
                  <w:sz w:val="28"/>
                  <w:szCs w:val="28"/>
                  <w:u w:val="single"/>
                  <w:lang w:val="en-US" w:eastAsia="ru-RU"/>
                </w:rPr>
                <w:t>urokakh</w:t>
              </w:r>
              <w:proofErr w:type="spellEnd"/>
              <w:r w:rsidRPr="00AF1262">
                <w:rPr>
                  <w:rFonts w:ascii="Times New Roman" w:eastAsia="Times New Roman" w:hAnsi="Times New Roman" w:cs="Times New Roman"/>
                  <w:color w:val="006699"/>
                  <w:sz w:val="28"/>
                  <w:szCs w:val="28"/>
                  <w:u w:val="single"/>
                  <w:lang w:eastAsia="ru-RU"/>
                </w:rPr>
                <w:t>_</w:t>
              </w:r>
              <w:proofErr w:type="spellStart"/>
              <w:r w:rsidRPr="00AF1262">
                <w:rPr>
                  <w:rFonts w:ascii="Times New Roman" w:eastAsia="Times New Roman" w:hAnsi="Times New Roman" w:cs="Times New Roman"/>
                  <w:color w:val="006699"/>
                  <w:sz w:val="28"/>
                  <w:szCs w:val="28"/>
                  <w:u w:val="single"/>
                  <w:lang w:val="en-US" w:eastAsia="ru-RU"/>
                </w:rPr>
                <w:t>anglijskogo</w:t>
              </w:r>
              <w:proofErr w:type="spellEnd"/>
              <w:r w:rsidRPr="00AF1262">
                <w:rPr>
                  <w:rFonts w:ascii="Times New Roman" w:eastAsia="Times New Roman" w:hAnsi="Times New Roman" w:cs="Times New Roman"/>
                  <w:color w:val="006699"/>
                  <w:sz w:val="28"/>
                  <w:szCs w:val="28"/>
                  <w:u w:val="single"/>
                  <w:lang w:eastAsia="ru-RU"/>
                </w:rPr>
                <w:t>_</w:t>
              </w:r>
              <w:proofErr w:type="spellStart"/>
              <w:r w:rsidRPr="00AF1262">
                <w:rPr>
                  <w:rFonts w:ascii="Times New Roman" w:eastAsia="Times New Roman" w:hAnsi="Times New Roman" w:cs="Times New Roman"/>
                  <w:color w:val="006699"/>
                  <w:sz w:val="28"/>
                  <w:szCs w:val="28"/>
                  <w:u w:val="single"/>
                  <w:lang w:val="en-US" w:eastAsia="ru-RU"/>
                </w:rPr>
                <w:t>jazyka</w:t>
              </w:r>
              <w:proofErr w:type="spellEnd"/>
              <w:r w:rsidRPr="00AF1262">
                <w:rPr>
                  <w:rFonts w:ascii="Times New Roman" w:eastAsia="Times New Roman" w:hAnsi="Times New Roman" w:cs="Times New Roman"/>
                  <w:color w:val="006699"/>
                  <w:sz w:val="28"/>
                  <w:szCs w:val="28"/>
                  <w:u w:val="single"/>
                  <w:lang w:eastAsia="ru-RU"/>
                </w:rPr>
                <w:t>/15-1-0-64</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13.        </w:t>
            </w:r>
            <w:hyperlink r:id="rId6" w:history="1">
              <w:r w:rsidRPr="00AF1262">
                <w:rPr>
                  <w:rFonts w:ascii="Times New Roman" w:eastAsia="Times New Roman" w:hAnsi="Times New Roman" w:cs="Times New Roman"/>
                  <w:color w:val="006699"/>
                  <w:sz w:val="28"/>
                  <w:szCs w:val="28"/>
                  <w:u w:val="single"/>
                  <w:lang w:val="en-US" w:eastAsia="ru-RU"/>
                </w:rPr>
                <w:t>http</w:t>
              </w:r>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saratov</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ito</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edu</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ru</w:t>
              </w:r>
              <w:proofErr w:type="spellEnd"/>
              <w:r w:rsidRPr="00AF1262">
                <w:rPr>
                  <w:rFonts w:ascii="Times New Roman" w:eastAsia="Times New Roman" w:hAnsi="Times New Roman" w:cs="Times New Roman"/>
                  <w:color w:val="006699"/>
                  <w:sz w:val="28"/>
                  <w:szCs w:val="28"/>
                  <w:u w:val="single"/>
                  <w:lang w:eastAsia="ru-RU"/>
                </w:rPr>
                <w:t>/2011/</w:t>
              </w:r>
              <w:r w:rsidRPr="00AF1262">
                <w:rPr>
                  <w:rFonts w:ascii="Times New Roman" w:eastAsia="Times New Roman" w:hAnsi="Times New Roman" w:cs="Times New Roman"/>
                  <w:color w:val="006699"/>
                  <w:sz w:val="28"/>
                  <w:szCs w:val="28"/>
                  <w:u w:val="single"/>
                  <w:lang w:val="en-US" w:eastAsia="ru-RU"/>
                </w:rPr>
                <w:t>section</w:t>
              </w:r>
              <w:r w:rsidRPr="00AF1262">
                <w:rPr>
                  <w:rFonts w:ascii="Times New Roman" w:eastAsia="Times New Roman" w:hAnsi="Times New Roman" w:cs="Times New Roman"/>
                  <w:color w:val="006699"/>
                  <w:sz w:val="28"/>
                  <w:szCs w:val="28"/>
                  <w:u w:val="single"/>
                  <w:lang w:eastAsia="ru-RU"/>
                </w:rPr>
                <w:t>/174/92491/</w:t>
              </w:r>
            </w:hyperlink>
          </w:p>
          <w:p w:rsidR="00252566" w:rsidRPr="00AF1262" w:rsidRDefault="00252566" w:rsidP="00252566">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14.        </w:t>
            </w:r>
            <w:hyperlink r:id="rId7" w:history="1">
              <w:r w:rsidRPr="00AF1262">
                <w:rPr>
                  <w:rFonts w:ascii="Times New Roman" w:eastAsia="Times New Roman" w:hAnsi="Times New Roman" w:cs="Times New Roman"/>
                  <w:color w:val="006699"/>
                  <w:sz w:val="28"/>
                  <w:szCs w:val="28"/>
                  <w:u w:val="single"/>
                  <w:lang w:val="en-US" w:eastAsia="ru-RU"/>
                </w:rPr>
                <w:t>http</w:t>
              </w:r>
              <w:r w:rsidRPr="00AF1262">
                <w:rPr>
                  <w:rFonts w:ascii="Times New Roman" w:eastAsia="Times New Roman" w:hAnsi="Times New Roman" w:cs="Times New Roman"/>
                  <w:color w:val="006699"/>
                  <w:sz w:val="28"/>
                  <w:szCs w:val="28"/>
                  <w:u w:val="single"/>
                  <w:lang w:eastAsia="ru-RU"/>
                </w:rPr>
                <w:t>://</w:t>
              </w:r>
              <w:r w:rsidRPr="00AF1262">
                <w:rPr>
                  <w:rFonts w:ascii="Times New Roman" w:eastAsia="Times New Roman" w:hAnsi="Times New Roman" w:cs="Times New Roman"/>
                  <w:color w:val="006699"/>
                  <w:sz w:val="28"/>
                  <w:szCs w:val="28"/>
                  <w:u w:val="single"/>
                  <w:lang w:val="en-US" w:eastAsia="ru-RU"/>
                </w:rPr>
                <w:t>festival</w:t>
              </w:r>
              <w:r w:rsidRPr="00AF1262">
                <w:rPr>
                  <w:rFonts w:ascii="Times New Roman" w:eastAsia="Times New Roman" w:hAnsi="Times New Roman" w:cs="Times New Roman"/>
                  <w:color w:val="006699"/>
                  <w:sz w:val="28"/>
                  <w:szCs w:val="28"/>
                  <w:u w:val="single"/>
                  <w:lang w:eastAsia="ru-RU"/>
                </w:rPr>
                <w:t>.1</w:t>
              </w:r>
              <w:proofErr w:type="spellStart"/>
              <w:r w:rsidRPr="00AF1262">
                <w:rPr>
                  <w:rFonts w:ascii="Times New Roman" w:eastAsia="Times New Roman" w:hAnsi="Times New Roman" w:cs="Times New Roman"/>
                  <w:color w:val="006699"/>
                  <w:sz w:val="28"/>
                  <w:szCs w:val="28"/>
                  <w:u w:val="single"/>
                  <w:lang w:val="en-US" w:eastAsia="ru-RU"/>
                </w:rPr>
                <w:t>september</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ru</w:t>
              </w:r>
              <w:proofErr w:type="spellEnd"/>
              <w:r w:rsidRPr="00AF1262">
                <w:rPr>
                  <w:rFonts w:ascii="Times New Roman" w:eastAsia="Times New Roman" w:hAnsi="Times New Roman" w:cs="Times New Roman"/>
                  <w:color w:val="006699"/>
                  <w:sz w:val="28"/>
                  <w:szCs w:val="28"/>
                  <w:u w:val="single"/>
                  <w:lang w:eastAsia="ru-RU"/>
                </w:rPr>
                <w:t>/</w:t>
              </w:r>
              <w:r w:rsidRPr="00AF1262">
                <w:rPr>
                  <w:rFonts w:ascii="Times New Roman" w:eastAsia="Times New Roman" w:hAnsi="Times New Roman" w:cs="Times New Roman"/>
                  <w:color w:val="006699"/>
                  <w:sz w:val="28"/>
                  <w:szCs w:val="28"/>
                  <w:u w:val="single"/>
                  <w:lang w:val="en-US" w:eastAsia="ru-RU"/>
                </w:rPr>
                <w:t>articles</w:t>
              </w:r>
              <w:r w:rsidRPr="00AF1262">
                <w:rPr>
                  <w:rFonts w:ascii="Times New Roman" w:eastAsia="Times New Roman" w:hAnsi="Times New Roman" w:cs="Times New Roman"/>
                  <w:color w:val="006699"/>
                  <w:sz w:val="28"/>
                  <w:szCs w:val="28"/>
                  <w:u w:val="single"/>
                  <w:lang w:eastAsia="ru-RU"/>
                </w:rPr>
                <w:t>/538320/</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15.        </w:t>
            </w:r>
            <w:hyperlink r:id="rId8" w:history="1">
              <w:r w:rsidRPr="00AF1262">
                <w:rPr>
                  <w:rFonts w:ascii="Times New Roman" w:eastAsia="Times New Roman" w:hAnsi="Times New Roman" w:cs="Times New Roman"/>
                  <w:color w:val="006699"/>
                  <w:sz w:val="28"/>
                  <w:szCs w:val="28"/>
                  <w:u w:val="single"/>
                  <w:lang w:val="en-US" w:eastAsia="ru-RU"/>
                </w:rPr>
                <w:t>http</w:t>
              </w:r>
              <w:r w:rsidRPr="00AF1262">
                <w:rPr>
                  <w:rFonts w:ascii="Times New Roman" w:eastAsia="Times New Roman" w:hAnsi="Times New Roman" w:cs="Times New Roman"/>
                  <w:color w:val="006699"/>
                  <w:sz w:val="28"/>
                  <w:szCs w:val="28"/>
                  <w:u w:val="single"/>
                  <w:lang w:eastAsia="ru-RU"/>
                </w:rPr>
                <w:t>://</w:t>
              </w:r>
              <w:r w:rsidRPr="00AF1262">
                <w:rPr>
                  <w:rFonts w:ascii="Times New Roman" w:eastAsia="Times New Roman" w:hAnsi="Times New Roman" w:cs="Times New Roman"/>
                  <w:color w:val="006699"/>
                  <w:sz w:val="28"/>
                  <w:szCs w:val="28"/>
                  <w:u w:val="single"/>
                  <w:lang w:val="en-US" w:eastAsia="ru-RU"/>
                </w:rPr>
                <w:t>www</w:t>
              </w:r>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moluch</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ru</w:t>
              </w:r>
              <w:proofErr w:type="spellEnd"/>
              <w:r w:rsidRPr="00AF1262">
                <w:rPr>
                  <w:rFonts w:ascii="Times New Roman" w:eastAsia="Times New Roman" w:hAnsi="Times New Roman" w:cs="Times New Roman"/>
                  <w:color w:val="006699"/>
                  <w:sz w:val="28"/>
                  <w:szCs w:val="28"/>
                  <w:u w:val="single"/>
                  <w:lang w:eastAsia="ru-RU"/>
                </w:rPr>
                <w:t>/</w:t>
              </w:r>
              <w:r w:rsidRPr="00AF1262">
                <w:rPr>
                  <w:rFonts w:ascii="Times New Roman" w:eastAsia="Times New Roman" w:hAnsi="Times New Roman" w:cs="Times New Roman"/>
                  <w:color w:val="006699"/>
                  <w:sz w:val="28"/>
                  <w:szCs w:val="28"/>
                  <w:u w:val="single"/>
                  <w:lang w:val="en-US" w:eastAsia="ru-RU"/>
                </w:rPr>
                <w:t>archive</w:t>
              </w:r>
              <w:r w:rsidRPr="00AF1262">
                <w:rPr>
                  <w:rFonts w:ascii="Times New Roman" w:eastAsia="Times New Roman" w:hAnsi="Times New Roman" w:cs="Times New Roman"/>
                  <w:color w:val="006699"/>
                  <w:sz w:val="28"/>
                  <w:szCs w:val="28"/>
                  <w:u w:val="single"/>
                  <w:lang w:eastAsia="ru-RU"/>
                </w:rPr>
                <w:t>/68/11594/</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16.        </w:t>
            </w:r>
            <w:hyperlink r:id="rId9" w:history="1">
              <w:r w:rsidRPr="00AF1262">
                <w:rPr>
                  <w:rFonts w:ascii="Times New Roman" w:eastAsia="Times New Roman" w:hAnsi="Times New Roman" w:cs="Times New Roman"/>
                  <w:color w:val="006699"/>
                  <w:sz w:val="28"/>
                  <w:szCs w:val="28"/>
                  <w:u w:val="single"/>
                  <w:lang w:val="en-US" w:eastAsia="ru-RU"/>
                </w:rPr>
                <w:t>http</w:t>
              </w:r>
              <w:r w:rsidRPr="00AF1262">
                <w:rPr>
                  <w:rFonts w:ascii="Times New Roman" w:eastAsia="Times New Roman" w:hAnsi="Times New Roman" w:cs="Times New Roman"/>
                  <w:color w:val="006699"/>
                  <w:sz w:val="28"/>
                  <w:szCs w:val="28"/>
                  <w:u w:val="single"/>
                  <w:lang w:eastAsia="ru-RU"/>
                </w:rPr>
                <w:t>://</w:t>
              </w:r>
              <w:r w:rsidRPr="00AF1262">
                <w:rPr>
                  <w:rFonts w:ascii="Times New Roman" w:eastAsia="Times New Roman" w:hAnsi="Times New Roman" w:cs="Times New Roman"/>
                  <w:color w:val="006699"/>
                  <w:sz w:val="28"/>
                  <w:szCs w:val="28"/>
                  <w:u w:val="single"/>
                  <w:lang w:val="en-US" w:eastAsia="ru-RU"/>
                </w:rPr>
                <w:t>www</w:t>
              </w:r>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macmillan</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ru</w:t>
              </w:r>
              <w:proofErr w:type="spellEnd"/>
              <w:r w:rsidRPr="00AF1262">
                <w:rPr>
                  <w:rFonts w:ascii="Times New Roman" w:eastAsia="Times New Roman" w:hAnsi="Times New Roman" w:cs="Times New Roman"/>
                  <w:color w:val="006699"/>
                  <w:sz w:val="28"/>
                  <w:szCs w:val="28"/>
                  <w:u w:val="single"/>
                  <w:lang w:eastAsia="ru-RU"/>
                </w:rPr>
                <w:t>/</w:t>
              </w:r>
              <w:proofErr w:type="spellStart"/>
              <w:r w:rsidRPr="00AF1262">
                <w:rPr>
                  <w:rFonts w:ascii="Times New Roman" w:eastAsia="Times New Roman" w:hAnsi="Times New Roman" w:cs="Times New Roman"/>
                  <w:color w:val="006699"/>
                  <w:sz w:val="28"/>
                  <w:szCs w:val="28"/>
                  <w:u w:val="single"/>
                  <w:lang w:val="en-US" w:eastAsia="ru-RU"/>
                </w:rPr>
                <w:t>forteacher</w:t>
              </w:r>
              <w:proofErr w:type="spellEnd"/>
              <w:r w:rsidRPr="00AF1262">
                <w:rPr>
                  <w:rFonts w:ascii="Times New Roman" w:eastAsia="Times New Roman" w:hAnsi="Times New Roman" w:cs="Times New Roman"/>
                  <w:color w:val="006699"/>
                  <w:sz w:val="28"/>
                  <w:szCs w:val="28"/>
                  <w:u w:val="single"/>
                  <w:lang w:eastAsia="ru-RU"/>
                </w:rPr>
                <w:t>/</w:t>
              </w:r>
              <w:r w:rsidRPr="00AF1262">
                <w:rPr>
                  <w:rFonts w:ascii="Times New Roman" w:eastAsia="Times New Roman" w:hAnsi="Times New Roman" w:cs="Times New Roman"/>
                  <w:color w:val="006699"/>
                  <w:sz w:val="28"/>
                  <w:szCs w:val="28"/>
                  <w:u w:val="single"/>
                  <w:lang w:val="en-US" w:eastAsia="ru-RU"/>
                </w:rPr>
                <w:t>method</w:t>
              </w:r>
              <w:r w:rsidRPr="00AF1262">
                <w:rPr>
                  <w:rFonts w:ascii="Times New Roman" w:eastAsia="Times New Roman" w:hAnsi="Times New Roman" w:cs="Times New Roman"/>
                  <w:color w:val="006699"/>
                  <w:sz w:val="28"/>
                  <w:szCs w:val="28"/>
                  <w:u w:val="single"/>
                  <w:lang w:eastAsia="ru-RU"/>
                </w:rPr>
                <w:t>/</w:t>
              </w:r>
              <w:r w:rsidRPr="00AF1262">
                <w:rPr>
                  <w:rFonts w:ascii="Times New Roman" w:eastAsia="Times New Roman" w:hAnsi="Times New Roman" w:cs="Times New Roman"/>
                  <w:color w:val="006699"/>
                  <w:sz w:val="28"/>
                  <w:szCs w:val="28"/>
                  <w:u w:val="single"/>
                  <w:lang w:val="en-US" w:eastAsia="ru-RU"/>
                </w:rPr>
                <w:t>meth</w:t>
              </w:r>
              <w:r w:rsidRPr="00AF1262">
                <w:rPr>
                  <w:rFonts w:ascii="Times New Roman" w:eastAsia="Times New Roman" w:hAnsi="Times New Roman" w:cs="Times New Roman"/>
                  <w:color w:val="006699"/>
                  <w:sz w:val="28"/>
                  <w:szCs w:val="28"/>
                  <w:u w:val="single"/>
                  <w:lang w:eastAsia="ru-RU"/>
                </w:rPr>
                <w:t>_</w:t>
              </w:r>
              <w:r w:rsidRPr="00AF1262">
                <w:rPr>
                  <w:rFonts w:ascii="Times New Roman" w:eastAsia="Times New Roman" w:hAnsi="Times New Roman" w:cs="Times New Roman"/>
                  <w:color w:val="006699"/>
                  <w:sz w:val="28"/>
                  <w:szCs w:val="28"/>
                  <w:u w:val="single"/>
                  <w:lang w:val="en-US" w:eastAsia="ru-RU"/>
                </w:rPr>
                <w:t>it</w:t>
              </w:r>
              <w:r w:rsidRPr="00AF1262">
                <w:rPr>
                  <w:rFonts w:ascii="Times New Roman" w:eastAsia="Times New Roman" w:hAnsi="Times New Roman" w:cs="Times New Roman"/>
                  <w:color w:val="006699"/>
                  <w:sz w:val="28"/>
                  <w:szCs w:val="28"/>
                  <w:u w:val="single"/>
                  <w:lang w:eastAsia="ru-RU"/>
                </w:rPr>
                <w:t>/</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17.        </w:t>
            </w:r>
            <w:hyperlink r:id="rId10" w:history="1">
              <w:r w:rsidRPr="00AF1262">
                <w:rPr>
                  <w:rFonts w:ascii="Times New Roman" w:eastAsia="Times New Roman" w:hAnsi="Times New Roman" w:cs="Times New Roman"/>
                  <w:color w:val="006699"/>
                  <w:sz w:val="28"/>
                  <w:szCs w:val="28"/>
                  <w:u w:val="single"/>
                  <w:lang w:eastAsia="ru-RU"/>
                </w:rPr>
                <w:t>http://letopisi.org/</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18.        </w:t>
            </w:r>
            <w:hyperlink r:id="rId11" w:history="1">
              <w:r w:rsidRPr="00AF1262">
                <w:rPr>
                  <w:rFonts w:ascii="Times New Roman" w:eastAsia="Times New Roman" w:hAnsi="Times New Roman" w:cs="Times New Roman"/>
                  <w:color w:val="3366BB"/>
                  <w:sz w:val="28"/>
                  <w:szCs w:val="28"/>
                  <w:u w:val="single"/>
                  <w:lang w:eastAsia="ru-RU"/>
                </w:rPr>
                <w:t>http://www.dschool.ru</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19.        </w:t>
            </w:r>
            <w:hyperlink r:id="rId12" w:history="1">
              <w:r w:rsidRPr="00AF1262">
                <w:rPr>
                  <w:rFonts w:ascii="Times New Roman" w:eastAsia="Times New Roman" w:hAnsi="Times New Roman" w:cs="Times New Roman"/>
                  <w:color w:val="3366BB"/>
                  <w:sz w:val="28"/>
                  <w:szCs w:val="28"/>
                  <w:u w:val="single"/>
                  <w:lang w:eastAsia="ru-RU"/>
                </w:rPr>
                <w:t>http://www.languagelink.ru</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20.        </w:t>
            </w:r>
            <w:hyperlink r:id="rId13" w:history="1">
              <w:r w:rsidRPr="00AF1262">
                <w:rPr>
                  <w:rFonts w:ascii="Times New Roman" w:eastAsia="Times New Roman" w:hAnsi="Times New Roman" w:cs="Times New Roman"/>
                  <w:color w:val="3366BB"/>
                  <w:sz w:val="28"/>
                  <w:szCs w:val="28"/>
                  <w:u w:val="single"/>
                  <w:lang w:eastAsia="ru-RU"/>
                </w:rPr>
                <w:t>http://www.college.ru</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21.        </w:t>
            </w:r>
            <w:hyperlink r:id="rId14" w:history="1">
              <w:r w:rsidRPr="00AF1262">
                <w:rPr>
                  <w:rFonts w:ascii="Times New Roman" w:eastAsia="Times New Roman" w:hAnsi="Times New Roman" w:cs="Times New Roman"/>
                  <w:color w:val="3366BB"/>
                  <w:sz w:val="28"/>
                  <w:szCs w:val="28"/>
                  <w:u w:val="single"/>
                  <w:lang w:eastAsia="ru-RU"/>
                </w:rPr>
                <w:t>http://www.primavista.ru</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22.        </w:t>
            </w:r>
            <w:hyperlink r:id="rId15" w:history="1">
              <w:r w:rsidRPr="00AF1262">
                <w:rPr>
                  <w:rFonts w:ascii="Times New Roman" w:eastAsia="Times New Roman" w:hAnsi="Times New Roman" w:cs="Times New Roman"/>
                  <w:color w:val="006699"/>
                  <w:sz w:val="28"/>
                  <w:szCs w:val="28"/>
                  <w:u w:val="single"/>
                  <w:lang w:eastAsia="ru-RU"/>
                </w:rPr>
                <w:t>http://www.english.ru/tests.html</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23.        </w:t>
            </w:r>
            <w:hyperlink r:id="rId16" w:history="1">
              <w:r w:rsidRPr="00AF1262">
                <w:rPr>
                  <w:rFonts w:ascii="Times New Roman" w:eastAsia="Times New Roman" w:hAnsi="Times New Roman" w:cs="Times New Roman"/>
                  <w:color w:val="3366BB"/>
                  <w:sz w:val="28"/>
                  <w:szCs w:val="28"/>
                  <w:u w:val="single"/>
                  <w:lang w:eastAsia="ru-RU"/>
                </w:rPr>
                <w:t>http://www.homeenglish.ru</w:t>
              </w:r>
            </w:hyperlink>
            <w:r w:rsidRPr="00AF1262">
              <w:rPr>
                <w:rFonts w:ascii="Times New Roman" w:eastAsia="Times New Roman" w:hAnsi="Times New Roman" w:cs="Times New Roman"/>
                <w:color w:val="333333"/>
                <w:sz w:val="28"/>
                <w:szCs w:val="28"/>
                <w:lang w:eastAsia="ru-RU"/>
              </w:rPr>
              <w:t>.</w:t>
            </w:r>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lastRenderedPageBreak/>
              <w:t>24.        </w:t>
            </w:r>
            <w:hyperlink r:id="rId17" w:history="1">
              <w:r w:rsidRPr="00AF1262">
                <w:rPr>
                  <w:rFonts w:ascii="Times New Roman" w:eastAsia="Times New Roman" w:hAnsi="Times New Roman" w:cs="Times New Roman"/>
                  <w:color w:val="3366BB"/>
                  <w:sz w:val="28"/>
                  <w:szCs w:val="28"/>
                  <w:u w:val="single"/>
                  <w:lang w:eastAsia="ru-RU"/>
                </w:rPr>
                <w:t>http://www.nytimes.com</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25.        </w:t>
            </w:r>
            <w:hyperlink r:id="rId18" w:history="1">
              <w:r w:rsidRPr="00AF1262">
                <w:rPr>
                  <w:rFonts w:ascii="Times New Roman" w:eastAsia="Times New Roman" w:hAnsi="Times New Roman" w:cs="Times New Roman"/>
                  <w:color w:val="3366BB"/>
                  <w:sz w:val="28"/>
                  <w:szCs w:val="28"/>
                  <w:u w:val="single"/>
                  <w:lang w:eastAsia="ru-RU"/>
                </w:rPr>
                <w:t>http://www.timesonline.co.uk</w:t>
              </w:r>
            </w:hyperlink>
          </w:p>
          <w:p w:rsidR="00252566" w:rsidRPr="00AF1262" w:rsidRDefault="00252566" w:rsidP="00252566">
            <w:pPr>
              <w:spacing w:after="0"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26.        </w:t>
            </w:r>
            <w:hyperlink r:id="rId19" w:history="1">
              <w:r w:rsidRPr="00AF1262">
                <w:rPr>
                  <w:rFonts w:ascii="Times New Roman" w:eastAsia="Times New Roman" w:hAnsi="Times New Roman" w:cs="Times New Roman"/>
                  <w:color w:val="3366BB"/>
                  <w:sz w:val="28"/>
                  <w:szCs w:val="28"/>
                  <w:u w:val="single"/>
                  <w:lang w:eastAsia="ru-RU"/>
                </w:rPr>
                <w:t>http://www.bbc.com</w:t>
              </w:r>
            </w:hyperlink>
          </w:p>
          <w:p w:rsidR="00252566" w:rsidRPr="00AF1262" w:rsidRDefault="00252566" w:rsidP="00252566">
            <w:pPr>
              <w:spacing w:line="240" w:lineRule="auto"/>
              <w:ind w:firstLine="851"/>
              <w:jc w:val="both"/>
              <w:rPr>
                <w:rFonts w:ascii="Times New Roman" w:eastAsia="Times New Roman" w:hAnsi="Times New Roman" w:cs="Times New Roman"/>
                <w:color w:val="333333"/>
                <w:sz w:val="28"/>
                <w:szCs w:val="28"/>
                <w:lang w:eastAsia="ru-RU"/>
              </w:rPr>
            </w:pPr>
            <w:r w:rsidRPr="00AF1262">
              <w:rPr>
                <w:rFonts w:ascii="Times New Roman" w:eastAsia="Times New Roman" w:hAnsi="Times New Roman" w:cs="Times New Roman"/>
                <w:color w:val="333333"/>
                <w:sz w:val="28"/>
                <w:szCs w:val="28"/>
                <w:lang w:eastAsia="ru-RU"/>
              </w:rPr>
              <w:t>27.        </w:t>
            </w:r>
            <w:hyperlink r:id="rId20" w:history="1">
              <w:r w:rsidRPr="00AF1262">
                <w:rPr>
                  <w:rFonts w:ascii="Times New Roman" w:eastAsia="Times New Roman" w:hAnsi="Times New Roman" w:cs="Times New Roman"/>
                  <w:color w:val="3366BB"/>
                  <w:sz w:val="28"/>
                  <w:szCs w:val="28"/>
                  <w:u w:val="single"/>
                  <w:lang w:eastAsia="ru-RU"/>
                </w:rPr>
                <w:t>http://www.foxnews.com</w:t>
              </w:r>
            </w:hyperlink>
            <w:r w:rsidRPr="00AF1262">
              <w:rPr>
                <w:rFonts w:ascii="Times New Roman" w:eastAsia="Times New Roman" w:hAnsi="Times New Roman" w:cs="Times New Roman"/>
                <w:color w:val="333333"/>
                <w:sz w:val="28"/>
                <w:szCs w:val="28"/>
                <w:lang w:eastAsia="ru-RU"/>
              </w:rPr>
              <w:t>.</w:t>
            </w:r>
          </w:p>
        </w:tc>
      </w:tr>
    </w:tbl>
    <w:p w:rsidR="0015115A" w:rsidRPr="00AF1262" w:rsidRDefault="0015115A" w:rsidP="00E917F8">
      <w:pPr>
        <w:jc w:val="both"/>
        <w:rPr>
          <w:rFonts w:ascii="Times New Roman" w:hAnsi="Times New Roman" w:cs="Times New Roman"/>
          <w:sz w:val="28"/>
          <w:szCs w:val="28"/>
        </w:rPr>
      </w:pPr>
    </w:p>
    <w:sectPr w:rsidR="0015115A" w:rsidRPr="00AF1262" w:rsidSect="00717E6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52566"/>
    <w:rsid w:val="0015115A"/>
    <w:rsid w:val="001B3CE3"/>
    <w:rsid w:val="00252566"/>
    <w:rsid w:val="003A3CF2"/>
    <w:rsid w:val="00415E21"/>
    <w:rsid w:val="00421392"/>
    <w:rsid w:val="004A061E"/>
    <w:rsid w:val="005E6061"/>
    <w:rsid w:val="0063500D"/>
    <w:rsid w:val="00701848"/>
    <w:rsid w:val="00717E62"/>
    <w:rsid w:val="007C3670"/>
    <w:rsid w:val="00841FB0"/>
    <w:rsid w:val="008F44F4"/>
    <w:rsid w:val="00AF1262"/>
    <w:rsid w:val="00CC232C"/>
    <w:rsid w:val="00E917F8"/>
    <w:rsid w:val="00F85D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7B9A"/>
  <w15:docId w15:val="{DFE27BAC-51DC-4D27-86CF-CDF6F3106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15A"/>
  </w:style>
  <w:style w:type="paragraph" w:styleId="1">
    <w:name w:val="heading 1"/>
    <w:basedOn w:val="a"/>
    <w:link w:val="10"/>
    <w:uiPriority w:val="9"/>
    <w:qFormat/>
    <w:rsid w:val="0025256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566"/>
    <w:rPr>
      <w:rFonts w:ascii="Times New Roman" w:eastAsia="Times New Roman" w:hAnsi="Times New Roman" w:cs="Times New Roman"/>
      <w:b/>
      <w:bCs/>
      <w:kern w:val="36"/>
      <w:sz w:val="48"/>
      <w:szCs w:val="48"/>
      <w:lang w:eastAsia="ru-RU"/>
    </w:rPr>
  </w:style>
  <w:style w:type="character" w:customStyle="1" w:styleId="icon">
    <w:name w:val="icon"/>
    <w:basedOn w:val="a0"/>
    <w:rsid w:val="00252566"/>
  </w:style>
  <w:style w:type="character" w:styleId="a3">
    <w:name w:val="Hyperlink"/>
    <w:basedOn w:val="a0"/>
    <w:uiPriority w:val="99"/>
    <w:unhideWhenUsed/>
    <w:rsid w:val="00252566"/>
    <w:rPr>
      <w:color w:val="0000FF"/>
      <w:u w:val="single"/>
    </w:rPr>
  </w:style>
  <w:style w:type="character" w:customStyle="1" w:styleId="11">
    <w:name w:val="Дата1"/>
    <w:basedOn w:val="a0"/>
    <w:rsid w:val="00252566"/>
  </w:style>
  <w:style w:type="character" w:customStyle="1" w:styleId="author">
    <w:name w:val="author"/>
    <w:basedOn w:val="a0"/>
    <w:rsid w:val="00252566"/>
  </w:style>
  <w:style w:type="character" w:customStyle="1" w:styleId="favoured">
    <w:name w:val="favoured"/>
    <w:basedOn w:val="a0"/>
    <w:rsid w:val="00252566"/>
  </w:style>
  <w:style w:type="character" w:customStyle="1" w:styleId="comments">
    <w:name w:val="comments"/>
    <w:basedOn w:val="a0"/>
    <w:rsid w:val="00252566"/>
  </w:style>
  <w:style w:type="paragraph" w:styleId="a4">
    <w:name w:val="List Paragraph"/>
    <w:basedOn w:val="a"/>
    <w:uiPriority w:val="34"/>
    <w:qFormat/>
    <w:rsid w:val="00252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2566"/>
  </w:style>
  <w:style w:type="paragraph" w:styleId="a5">
    <w:name w:val="Normal (Web)"/>
    <w:basedOn w:val="a"/>
    <w:uiPriority w:val="99"/>
    <w:semiHidden/>
    <w:unhideWhenUsed/>
    <w:rsid w:val="00252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5256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25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378845">
      <w:bodyDiv w:val="1"/>
      <w:marLeft w:val="0"/>
      <w:marRight w:val="0"/>
      <w:marTop w:val="0"/>
      <w:marBottom w:val="0"/>
      <w:divBdr>
        <w:top w:val="none" w:sz="0" w:space="0" w:color="auto"/>
        <w:left w:val="none" w:sz="0" w:space="0" w:color="auto"/>
        <w:bottom w:val="none" w:sz="0" w:space="0" w:color="auto"/>
        <w:right w:val="none" w:sz="0" w:space="0" w:color="auto"/>
      </w:divBdr>
      <w:divsChild>
        <w:div w:id="1806195777">
          <w:marLeft w:val="0"/>
          <w:marRight w:val="0"/>
          <w:marTop w:val="0"/>
          <w:marBottom w:val="375"/>
          <w:divBdr>
            <w:top w:val="none" w:sz="0" w:space="0" w:color="auto"/>
            <w:left w:val="none" w:sz="0" w:space="0" w:color="auto"/>
            <w:bottom w:val="none" w:sz="0" w:space="0" w:color="auto"/>
            <w:right w:val="none" w:sz="0" w:space="0" w:color="auto"/>
          </w:divBdr>
          <w:divsChild>
            <w:div w:id="46867031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839421010">
      <w:bodyDiv w:val="1"/>
      <w:marLeft w:val="0"/>
      <w:marRight w:val="0"/>
      <w:marTop w:val="0"/>
      <w:marBottom w:val="0"/>
      <w:divBdr>
        <w:top w:val="none" w:sz="0" w:space="0" w:color="auto"/>
        <w:left w:val="none" w:sz="0" w:space="0" w:color="auto"/>
        <w:bottom w:val="none" w:sz="0" w:space="0" w:color="auto"/>
        <w:right w:val="none" w:sz="0" w:space="0" w:color="auto"/>
      </w:divBdr>
      <w:divsChild>
        <w:div w:id="894511210">
          <w:marLeft w:val="0"/>
          <w:marRight w:val="0"/>
          <w:marTop w:val="0"/>
          <w:marBottom w:val="375"/>
          <w:divBdr>
            <w:top w:val="none" w:sz="0" w:space="0" w:color="auto"/>
            <w:left w:val="none" w:sz="0" w:space="0" w:color="auto"/>
            <w:bottom w:val="none" w:sz="0" w:space="0" w:color="auto"/>
            <w:right w:val="none" w:sz="0" w:space="0" w:color="auto"/>
          </w:divBdr>
          <w:divsChild>
            <w:div w:id="211420034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uch.ru/archive/68/11594/" TargetMode="External"/><Relationship Id="rId13" Type="http://schemas.openxmlformats.org/officeDocument/2006/relationships/hyperlink" Target="http://www.college.ru/" TargetMode="External"/><Relationship Id="rId18" Type="http://schemas.openxmlformats.org/officeDocument/2006/relationships/hyperlink" Target="http://www.timesonline.co.uk/"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festival.1september.ru/articles/538320/" TargetMode="External"/><Relationship Id="rId12" Type="http://schemas.openxmlformats.org/officeDocument/2006/relationships/hyperlink" Target="http://www.languagelink.ru/" TargetMode="External"/><Relationship Id="rId17" Type="http://schemas.openxmlformats.org/officeDocument/2006/relationships/hyperlink" Target="http://www.nytimes.com/" TargetMode="External"/><Relationship Id="rId2" Type="http://schemas.openxmlformats.org/officeDocument/2006/relationships/settings" Target="settings.xml"/><Relationship Id="rId16" Type="http://schemas.openxmlformats.org/officeDocument/2006/relationships/hyperlink" Target="http://www.homeenglish.ru/" TargetMode="External"/><Relationship Id="rId20" Type="http://schemas.openxmlformats.org/officeDocument/2006/relationships/hyperlink" Target="http://www.foxnews.com/" TargetMode="External"/><Relationship Id="rId1" Type="http://schemas.openxmlformats.org/officeDocument/2006/relationships/styles" Target="styles.xml"/><Relationship Id="rId6" Type="http://schemas.openxmlformats.org/officeDocument/2006/relationships/hyperlink" Target="http://saratov.ito.edu.ru/2011/section/174/92491/" TargetMode="External"/><Relationship Id="rId11" Type="http://schemas.openxmlformats.org/officeDocument/2006/relationships/hyperlink" Target="http://www.dschool.ru/" TargetMode="External"/><Relationship Id="rId5" Type="http://schemas.openxmlformats.org/officeDocument/2006/relationships/hyperlink" Target="http://uprobr.ucoz.ru/publ/inostrannyj_jazyk/informacionnye_tekhnologii_na_urokakh_anglijskogo_jazyka/15-1-0-64" TargetMode="External"/><Relationship Id="rId15" Type="http://schemas.openxmlformats.org/officeDocument/2006/relationships/hyperlink" Target="http://www.english.ru/tests.html" TargetMode="External"/><Relationship Id="rId10" Type="http://schemas.openxmlformats.org/officeDocument/2006/relationships/hyperlink" Target="http://letopisi.org/" TargetMode="External"/><Relationship Id="rId19" Type="http://schemas.openxmlformats.org/officeDocument/2006/relationships/hyperlink" Target="http://www.bbc.com/" TargetMode="External"/><Relationship Id="rId4" Type="http://schemas.openxmlformats.org/officeDocument/2006/relationships/hyperlink" Target="http://www.uchportal.ru/publ/15-1-0-1400" TargetMode="External"/><Relationship Id="rId9" Type="http://schemas.openxmlformats.org/officeDocument/2006/relationships/hyperlink" Target="http://www.macmillan.ru/forteacher/method/meth_it/" TargetMode="External"/><Relationship Id="rId14" Type="http://schemas.openxmlformats.org/officeDocument/2006/relationships/hyperlink" Target="http://www.primavist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9</Pages>
  <Words>2651</Words>
  <Characters>15117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Пухов</dc:creator>
  <cp:lastModifiedBy>Пользователь</cp:lastModifiedBy>
  <cp:revision>10</cp:revision>
  <cp:lastPrinted>2015-05-31T08:19:00Z</cp:lastPrinted>
  <dcterms:created xsi:type="dcterms:W3CDTF">2015-05-29T18:03:00Z</dcterms:created>
  <dcterms:modified xsi:type="dcterms:W3CDTF">2025-03-01T16:13:00Z</dcterms:modified>
</cp:coreProperties>
</file>